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6B7" w:rsidRPr="00A45150" w:rsidRDefault="000456B7" w:rsidP="00A45150">
      <w:pPr>
        <w:shd w:val="clear" w:color="auto" w:fill="FFFFFF"/>
        <w:bidi/>
        <w:spacing w:after="0" w:line="360" w:lineRule="atLeast"/>
        <w:jc w:val="center"/>
        <w:textAlignment w:val="top"/>
        <w:rPr>
          <w:rFonts w:ascii="Tahoma" w:eastAsia="Times New Roman" w:hAnsi="Tahoma" w:cs="B Nazanin"/>
          <w:color w:val="6E6B64"/>
          <w:sz w:val="28"/>
          <w:szCs w:val="28"/>
        </w:rPr>
      </w:pPr>
      <w:r w:rsidRPr="00A45150">
        <w:rPr>
          <w:rFonts w:ascii="Arial" w:eastAsia="Times New Roman" w:hAnsi="Arial" w:cs="B Nazanin"/>
          <w:b/>
          <w:bCs/>
          <w:color w:val="0000FF"/>
          <w:sz w:val="28"/>
          <w:szCs w:val="28"/>
          <w:bdr w:val="none" w:sz="0" w:space="0" w:color="auto" w:frame="1"/>
          <w:rtl/>
          <w:lang w:bidi="fa-IR"/>
        </w:rPr>
        <w:t>قرارداد</w:t>
      </w:r>
      <w:r w:rsidR="00A45150" w:rsidRPr="00A45150">
        <w:rPr>
          <w:rFonts w:ascii="Arial" w:eastAsia="Times New Roman" w:hAnsi="Arial" w:cs="B Nazanin"/>
          <w:b/>
          <w:bCs/>
          <w:color w:val="0000FF"/>
          <w:sz w:val="28"/>
          <w:szCs w:val="28"/>
          <w:bdr w:val="none" w:sz="0" w:space="0" w:color="auto" w:frame="1"/>
          <w:lang w:bidi="fa-IR"/>
        </w:rPr>
        <w:t xml:space="preserve"> </w:t>
      </w:r>
      <w:r w:rsidRPr="00A45150">
        <w:rPr>
          <w:rFonts w:ascii="Arial" w:eastAsia="Times New Roman" w:hAnsi="Arial" w:cs="B Nazanin"/>
          <w:b/>
          <w:bCs/>
          <w:color w:val="0000FF"/>
          <w:sz w:val="28"/>
          <w:szCs w:val="28"/>
          <w:bdr w:val="none" w:sz="0" w:space="0" w:color="auto" w:frame="1"/>
          <w:rtl/>
          <w:lang w:bidi="fa-IR"/>
        </w:rPr>
        <w:t xml:space="preserve"> </w:t>
      </w:r>
      <w:r w:rsidR="00A45150" w:rsidRPr="00A45150">
        <w:rPr>
          <w:rFonts w:ascii="Arial" w:eastAsia="Times New Roman" w:hAnsi="Arial" w:cs="B Nazanin" w:hint="cs"/>
          <w:b/>
          <w:bCs/>
          <w:color w:val="0000FF"/>
          <w:sz w:val="28"/>
          <w:szCs w:val="28"/>
          <w:bdr w:val="none" w:sz="0" w:space="0" w:color="auto" w:frame="1"/>
          <w:rtl/>
          <w:lang w:bidi="fa-IR"/>
        </w:rPr>
        <w:t xml:space="preserve">اجرای </w:t>
      </w:r>
      <w:r w:rsidRPr="00A45150">
        <w:rPr>
          <w:rFonts w:ascii="Arial" w:eastAsia="Times New Roman" w:hAnsi="Arial" w:cs="B Nazanin"/>
          <w:b/>
          <w:bCs/>
          <w:color w:val="0000FF"/>
          <w:sz w:val="28"/>
          <w:szCs w:val="28"/>
          <w:bdr w:val="none" w:sz="0" w:space="0" w:color="auto" w:frame="1"/>
          <w:rtl/>
          <w:lang w:bidi="fa-IR"/>
        </w:rPr>
        <w:t>فونداسیون</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این قرارداد در تاریخ .............. فیمابین شرکت ........... به نمایندگی ................ به نشانی................ تلفن .............. که در این</w:t>
      </w:r>
      <w:bookmarkStart w:id="0" w:name="_GoBack"/>
      <w:bookmarkEnd w:id="0"/>
      <w:r w:rsidRPr="00A45150">
        <w:rPr>
          <w:rFonts w:ascii="Tahoma" w:eastAsia="Times New Roman" w:hAnsi="Tahoma" w:cs="B Nazanin"/>
          <w:sz w:val="28"/>
          <w:szCs w:val="28"/>
          <w:bdr w:val="none" w:sz="0" w:space="0" w:color="auto" w:frame="1"/>
          <w:rtl/>
          <w:lang w:bidi="fa-IR"/>
        </w:rPr>
        <w:t xml:space="preserve"> قرارداد کارفرما نامیده می شود از یکطرف و آقای ................ فرزند............... به شماره شناسنامه ........... صادره از ......... و به نشانی..................... تلفن ..........که از طرف دیگر پیمانکار نامیده میشود مطابق با شرایط و مشخصات ذیل منعقد و لازم الاجراء میباشد.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imes New Roman" w:eastAsia="Times New Roman" w:hAnsi="Times New Roman" w:cs="Times New Roman" w:hint="cs"/>
          <w:sz w:val="28"/>
          <w:szCs w:val="28"/>
          <w:bdr w:val="none" w:sz="0" w:space="0" w:color="auto" w:frame="1"/>
          <w:rtl/>
          <w:lang w:bidi="fa-IR"/>
        </w:rPr>
        <w:t>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b/>
          <w:bCs/>
          <w:sz w:val="28"/>
          <w:szCs w:val="28"/>
          <w:bdr w:val="none" w:sz="0" w:space="0" w:color="auto" w:frame="1"/>
          <w:rtl/>
          <w:lang w:bidi="fa-IR"/>
        </w:rPr>
        <w:t xml:space="preserve">ماده یک </w:t>
      </w:r>
      <w:r w:rsidRPr="00A45150">
        <w:rPr>
          <w:rFonts w:ascii="Times New Roman" w:eastAsia="Times New Roman" w:hAnsi="Times New Roman" w:cs="Times New Roman" w:hint="cs"/>
          <w:b/>
          <w:bCs/>
          <w:sz w:val="28"/>
          <w:szCs w:val="28"/>
          <w:bdr w:val="none" w:sz="0" w:space="0" w:color="auto" w:frame="1"/>
          <w:rtl/>
          <w:lang w:bidi="fa-IR"/>
        </w:rPr>
        <w:t>–</w:t>
      </w:r>
      <w:r w:rsidRPr="00A45150">
        <w:rPr>
          <w:rFonts w:ascii="Tahoma" w:eastAsia="Times New Roman" w:hAnsi="Tahoma" w:cs="B Nazanin" w:hint="cs"/>
          <w:b/>
          <w:bCs/>
          <w:sz w:val="28"/>
          <w:szCs w:val="28"/>
          <w:bdr w:val="none" w:sz="0" w:space="0" w:color="auto" w:frame="1"/>
          <w:rtl/>
          <w:lang w:bidi="fa-IR"/>
        </w:rPr>
        <w:t>موضوع</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قرارداد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اجرای فونداسیون شامل عملیات:</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1-</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تهیه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اجرای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بتن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ماسه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شسته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طبیعی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یا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شکسته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w:t>
      </w:r>
      <w:r w:rsidRPr="00A45150">
        <w:rPr>
          <w:rFonts w:ascii="Tahoma" w:eastAsia="Times New Roman" w:hAnsi="Tahoma" w:cs="B Nazanin"/>
          <w:sz w:val="28"/>
          <w:szCs w:val="28"/>
          <w:bdr w:val="none" w:sz="0" w:space="0" w:color="auto" w:frame="1"/>
          <w:rtl/>
          <w:lang w:bidi="fa-IR"/>
        </w:rPr>
        <w:t xml:space="preserve"> 150 </w:t>
      </w:r>
      <w:r w:rsidRPr="00A45150">
        <w:rPr>
          <w:rFonts w:ascii="Tahoma" w:eastAsia="Times New Roman" w:hAnsi="Tahoma" w:cs="B Nazanin" w:hint="cs"/>
          <w:sz w:val="28"/>
          <w:szCs w:val="28"/>
          <w:bdr w:val="none" w:sz="0" w:space="0" w:color="auto" w:frame="1"/>
          <w:rtl/>
          <w:lang w:bidi="fa-IR"/>
        </w:rPr>
        <w:t>کیلوگرم</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سیمان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متر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مکعب</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2-</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تهیه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وسایل</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قالب</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بندی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استفاده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از</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قالب</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فلزی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پی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شناژها</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3-</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بستن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نصب</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آرماتور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آجدار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از</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نوع</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sz w:val="28"/>
          <w:szCs w:val="28"/>
          <w:bdr w:val="none" w:sz="0" w:space="0" w:color="auto" w:frame="1"/>
        </w:rPr>
        <w:t>AII</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hint="cs"/>
          <w:sz w:val="28"/>
          <w:szCs w:val="28"/>
          <w:bdr w:val="none" w:sz="0" w:space="0" w:color="auto" w:frame="1"/>
          <w:rtl/>
          <w:lang w:bidi="fa-IR"/>
        </w:rPr>
        <w:t>یا</w:t>
      </w:r>
      <w:r w:rsidRPr="00A45150">
        <w:rPr>
          <w:rFonts w:ascii="Tahoma" w:eastAsia="Times New Roman" w:hAnsi="Tahoma" w:cs="B Nazanin"/>
          <w:sz w:val="28"/>
          <w:szCs w:val="28"/>
          <w:bdr w:val="none" w:sz="0" w:space="0" w:color="auto" w:frame="1"/>
          <w:rtl/>
          <w:lang w:bidi="fa-IR"/>
        </w:rPr>
        <w:t xml:space="preserve"> ..... </w:t>
      </w:r>
      <w:r w:rsidRPr="00A45150">
        <w:rPr>
          <w:rFonts w:ascii="Tahoma" w:eastAsia="Times New Roman" w:hAnsi="Tahoma" w:cs="B Nazanin" w:hint="cs"/>
          <w:sz w:val="28"/>
          <w:szCs w:val="28"/>
          <w:bdr w:val="none" w:sz="0" w:space="0" w:color="auto" w:frame="1"/>
          <w:rtl/>
          <w:lang w:bidi="fa-IR"/>
        </w:rPr>
        <w:t>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فونداسیون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قسمت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طبق</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نقشه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مشخصات فنی برشکاری ، خم کاری</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4-</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نصب</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صفحه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ستونهای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اسکلت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فلزی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اجرای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صحیح</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مطابق</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نقشه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همراه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آکس</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بندی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تراز</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مشخصی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از</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طرف</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کارفرما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برای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پیماپیمانکار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مشخص</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میگردد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بهمراه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هواگیری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گروت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ریزی</w:t>
      </w:r>
      <w:r w:rsidRPr="00A45150">
        <w:rPr>
          <w:rFonts w:ascii="Tahoma" w:eastAsia="Times New Roman" w:hAnsi="Tahoma" w:cs="B Nazanin"/>
          <w:sz w:val="28"/>
          <w:szCs w:val="28"/>
          <w:bdr w:val="none" w:sz="0" w:space="0" w:color="auto" w:frame="1"/>
          <w:rtl/>
          <w:lang w:bidi="fa-IR"/>
        </w:rPr>
        <w:t xml:space="preserve">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5-</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تهیه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اجرای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بتن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ماسه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شور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طبیعی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یا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شکشته</w:t>
      </w:r>
      <w:r w:rsidRPr="00A45150">
        <w:rPr>
          <w:rFonts w:ascii="Tahoma" w:eastAsia="Times New Roman" w:hAnsi="Tahoma" w:cs="B Nazanin"/>
          <w:sz w:val="28"/>
          <w:szCs w:val="28"/>
          <w:bdr w:val="none" w:sz="0" w:space="0" w:color="auto" w:frame="1"/>
          <w:rtl/>
          <w:lang w:bidi="fa-IR"/>
        </w:rPr>
        <w:t xml:space="preserve"> با 350 کیلوگرم سیمان در متر مکعب</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تهیه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اجرای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گروت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برای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زیربیس</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پلیت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محل</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لازم</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b/>
          <w:bCs/>
          <w:sz w:val="28"/>
          <w:szCs w:val="28"/>
          <w:bdr w:val="none" w:sz="0" w:space="0" w:color="auto" w:frame="1"/>
          <w:rtl/>
          <w:lang w:bidi="fa-IR"/>
        </w:rPr>
        <w:t xml:space="preserve">ماده دو </w:t>
      </w:r>
      <w:r w:rsidRPr="00A45150">
        <w:rPr>
          <w:rFonts w:ascii="Times New Roman" w:eastAsia="Times New Roman" w:hAnsi="Times New Roman" w:cs="Times New Roman" w:hint="cs"/>
          <w:b/>
          <w:bCs/>
          <w:sz w:val="28"/>
          <w:szCs w:val="28"/>
          <w:bdr w:val="none" w:sz="0" w:space="0" w:color="auto" w:frame="1"/>
          <w:rtl/>
          <w:lang w:bidi="fa-IR"/>
        </w:rPr>
        <w:t>–</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اسناد</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و</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مدارک</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قرارداد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2-1- قرارداد حاضر</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2-2- نقشه و مشخصات فنی عمومی و خصوصی که بنا به مورد توسط کارفرما ابلاغ می گردد.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2-3- کلیه دستورکارهائیکه در حین اجرا توسط کارفرما یا دستگاه نظارت ابلاغ می گردد.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imes New Roman" w:eastAsia="Times New Roman" w:hAnsi="Times New Roman" w:cs="Times New Roman" w:hint="cs"/>
          <w:sz w:val="28"/>
          <w:szCs w:val="28"/>
          <w:bdr w:val="none" w:sz="0" w:space="0" w:color="auto" w:frame="1"/>
          <w:rtl/>
          <w:lang w:bidi="fa-IR"/>
        </w:rPr>
        <w:t>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b/>
          <w:bCs/>
          <w:sz w:val="28"/>
          <w:szCs w:val="28"/>
          <w:bdr w:val="none" w:sz="0" w:space="0" w:color="auto" w:frame="1"/>
          <w:rtl/>
          <w:lang w:bidi="fa-IR"/>
        </w:rPr>
        <w:t xml:space="preserve">ماده سه </w:t>
      </w:r>
      <w:r w:rsidRPr="00A45150">
        <w:rPr>
          <w:rFonts w:ascii="Times New Roman" w:eastAsia="Times New Roman" w:hAnsi="Times New Roman" w:cs="Times New Roman" w:hint="cs"/>
          <w:b/>
          <w:bCs/>
          <w:sz w:val="28"/>
          <w:szCs w:val="28"/>
          <w:bdr w:val="none" w:sz="0" w:space="0" w:color="auto" w:frame="1"/>
          <w:rtl/>
          <w:lang w:bidi="fa-IR"/>
        </w:rPr>
        <w:t>–</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مبلغ</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قرارداد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مبلغ کل قرارداد حدودا ریال پیش بینی میگردد که تا 25 درصد قابل افزایش یا کاهش می باشد که بر اساس صورت وضعیت پیشرفت کار طبق تائید دستگاه نظارت قابل پرداخت خواهد بود طبق نرخنامه ذیل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تهیه وسایل و قالب بندی با استفاده از قالب فلزی پی ها و شناژها ، هر متر مربع ریال</w:t>
      </w:r>
      <w:r w:rsidRPr="00A45150">
        <w:rPr>
          <w:rFonts w:ascii="Times New Roman" w:eastAsia="Times New Roman" w:hAnsi="Times New Roman" w:cs="Times New Roman" w:hint="cs"/>
          <w:sz w:val="28"/>
          <w:szCs w:val="28"/>
          <w:bdr w:val="none" w:sz="0" w:space="0" w:color="auto" w:frame="1"/>
          <w:rtl/>
          <w:lang w:bidi="fa-IR"/>
        </w:rPr>
        <w:t>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آرماتوربندی تا</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قطر</w:t>
      </w:r>
      <w:r w:rsidRPr="00A45150">
        <w:rPr>
          <w:rFonts w:ascii="Tahoma" w:eastAsia="Times New Roman" w:hAnsi="Tahoma" w:cs="B Nazanin"/>
          <w:sz w:val="28"/>
          <w:szCs w:val="28"/>
          <w:bdr w:val="none" w:sz="0" w:space="0" w:color="auto" w:frame="1"/>
          <w:rtl/>
          <w:lang w:bidi="fa-IR"/>
        </w:rPr>
        <w:t xml:space="preserve"> 10 </w:t>
      </w:r>
      <w:r w:rsidRPr="00A45150">
        <w:rPr>
          <w:rFonts w:ascii="Tahoma" w:eastAsia="Times New Roman" w:hAnsi="Tahoma" w:cs="B Nazanin" w:hint="cs"/>
          <w:sz w:val="28"/>
          <w:szCs w:val="28"/>
          <w:bdr w:val="none" w:sz="0" w:space="0" w:color="auto" w:frame="1"/>
          <w:rtl/>
          <w:lang w:bidi="fa-IR"/>
        </w:rPr>
        <w:t>هر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کیلو</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hint="cs"/>
          <w:sz w:val="28"/>
          <w:szCs w:val="28"/>
          <w:bdr w:val="none" w:sz="0" w:space="0" w:color="auto" w:frame="1"/>
          <w:rtl/>
          <w:lang w:bidi="fa-IR"/>
        </w:rPr>
        <w:t>ریال</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برای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بتن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مسلح</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باسیم</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پیچی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لازم</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آرماتوربندی از قطر 12 تا 18 هر کیلو ریال برای بتن مسلح با سیم پیچی لازم</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آرماتور بندی از قطر 20 به بالا هر کیلو ریال برای بتن مسلح با سیم پیچی لازم</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جاگذاری ، هواگیری ، ترازکردن و گروت ریزی صفحه ستون هر عدد ریال</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بتن مگر با عیار 150 کیلوگرم سیمان در متر مکعب از قرار متر مکعبی ریال</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lastRenderedPageBreak/>
        <w:t>بتن با عیار 350 کیلوگرم سیمان در متر مکعب از قرار متر مکعبی ریال</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تهیه و اجرای گروت از قرار هر دسیمتر مکعب ریال</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 xml:space="preserve">تبصره یک </w:t>
      </w:r>
      <w:r w:rsidRPr="00A45150">
        <w:rPr>
          <w:rFonts w:ascii="Times New Roman" w:eastAsia="Times New Roman" w:hAnsi="Times New Roman" w:cs="Times New Roman" w:hint="cs"/>
          <w:sz w:val="28"/>
          <w:szCs w:val="28"/>
          <w:bdr w:val="none" w:sz="0" w:space="0" w:color="auto" w:frame="1"/>
          <w:rtl/>
          <w:lang w:bidi="fa-IR"/>
        </w:rPr>
        <w:t>–</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قیمت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این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قرارداد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هیچگونه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تعدیلی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تعلق</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نمی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گیرد</w:t>
      </w:r>
      <w:r w:rsidRPr="00A45150">
        <w:rPr>
          <w:rFonts w:ascii="Tahoma" w:eastAsia="Times New Roman" w:hAnsi="Tahoma" w:cs="B Nazanin"/>
          <w:sz w:val="28"/>
          <w:szCs w:val="28"/>
          <w:bdr w:val="none" w:sz="0" w:space="0" w:color="auto" w:frame="1"/>
          <w:rtl/>
          <w:lang w:bidi="fa-IR"/>
        </w:rPr>
        <w:t>.</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تبصره دو- هزینه جاگذاری هر گونه قطعات پیش ساخته در بتن ، گذاشتن درزهای انبساط و نصب پلاستوفوم و فاصله انداز و واتراستاپ و غیرهدر قیمتهای فوق منظور شده است.</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 xml:space="preserve">تبصره سه </w:t>
      </w:r>
      <w:r w:rsidRPr="00A45150">
        <w:rPr>
          <w:rFonts w:ascii="Times New Roman" w:eastAsia="Times New Roman" w:hAnsi="Times New Roman" w:cs="Times New Roman" w:hint="cs"/>
          <w:sz w:val="28"/>
          <w:szCs w:val="28"/>
          <w:bdr w:val="none" w:sz="0" w:space="0" w:color="auto" w:frame="1"/>
          <w:rtl/>
          <w:lang w:bidi="fa-IR"/>
        </w:rPr>
        <w:t>–</w:t>
      </w:r>
      <w:r w:rsidRPr="00A45150">
        <w:rPr>
          <w:rFonts w:ascii="Tahoma" w:eastAsia="Times New Roman" w:hAnsi="Tahoma" w:cs="B Nazanin" w:hint="cs"/>
          <w:sz w:val="28"/>
          <w:szCs w:val="28"/>
          <w:bdr w:val="none" w:sz="0" w:space="0" w:color="auto" w:frame="1"/>
          <w:rtl/>
          <w:lang w:bidi="fa-IR"/>
        </w:rPr>
        <w:t>منظور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از</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قالب</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فلزی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این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قرارداد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قالبی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است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از</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ورق</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توام</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انواع</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پروفیل</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فولادی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ساخته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شده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باشد</w:t>
      </w:r>
      <w:r w:rsidRPr="00A45150">
        <w:rPr>
          <w:rFonts w:ascii="Tahoma" w:eastAsia="Times New Roman" w:hAnsi="Tahoma" w:cs="B Nazanin"/>
          <w:sz w:val="28"/>
          <w:szCs w:val="28"/>
          <w:bdr w:val="none" w:sz="0" w:space="0" w:color="auto" w:frame="1"/>
          <w:rtl/>
          <w:lang w:bidi="fa-IR"/>
        </w:rPr>
        <w:t xml:space="preserve">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تبصره چهار- در اندازه گیری قالب بندی ها ، سطوح بتن ریخته شده که در تماس با قالب است ملاک محاسبه قرار می گیرد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 xml:space="preserve">تبصره پنج </w:t>
      </w:r>
      <w:r w:rsidRPr="00A45150">
        <w:rPr>
          <w:rFonts w:ascii="Times New Roman" w:eastAsia="Times New Roman" w:hAnsi="Times New Roman" w:cs="Times New Roman" w:hint="cs"/>
          <w:sz w:val="28"/>
          <w:szCs w:val="28"/>
          <w:bdr w:val="none" w:sz="0" w:space="0" w:color="auto" w:frame="1"/>
          <w:rtl/>
          <w:lang w:bidi="fa-IR"/>
        </w:rPr>
        <w:t>–</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این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قرارداد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هزینه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پشت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بند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چوب</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بست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داربست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بازکردن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قالب</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اجرای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کامل</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کار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نظر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گرفته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شده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است</w:t>
      </w:r>
      <w:r w:rsidRPr="00A45150">
        <w:rPr>
          <w:rFonts w:ascii="Tahoma" w:eastAsia="Times New Roman" w:hAnsi="Tahoma" w:cs="B Nazanin"/>
          <w:sz w:val="28"/>
          <w:szCs w:val="28"/>
          <w:bdr w:val="none" w:sz="0" w:space="0" w:color="auto" w:frame="1"/>
          <w:rtl/>
          <w:lang w:bidi="fa-IR"/>
        </w:rPr>
        <w:t xml:space="preserve">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 xml:space="preserve">تبصره شش </w:t>
      </w:r>
      <w:r w:rsidRPr="00A45150">
        <w:rPr>
          <w:rFonts w:ascii="Times New Roman" w:eastAsia="Times New Roman" w:hAnsi="Times New Roman" w:cs="Times New Roman" w:hint="cs"/>
          <w:sz w:val="28"/>
          <w:szCs w:val="28"/>
          <w:bdr w:val="none" w:sz="0" w:space="0" w:color="auto" w:frame="1"/>
          <w:rtl/>
          <w:lang w:bidi="fa-IR"/>
        </w:rPr>
        <w:t>–</w:t>
      </w:r>
      <w:r w:rsidRPr="00A45150">
        <w:rPr>
          <w:rFonts w:ascii="Tahoma" w:eastAsia="Times New Roman" w:hAnsi="Tahoma" w:cs="B Nazanin"/>
          <w:sz w:val="28"/>
          <w:szCs w:val="28"/>
          <w:bdr w:val="none" w:sz="0" w:space="0" w:color="auto" w:frame="1"/>
          <w:rtl/>
          <w:lang w:bidi="fa-IR"/>
        </w:rPr>
        <w:t xml:space="preserve"> </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hint="cs"/>
          <w:sz w:val="28"/>
          <w:szCs w:val="28"/>
          <w:bdr w:val="none" w:sz="0" w:space="0" w:color="auto" w:frame="1"/>
          <w:rtl/>
          <w:lang w:bidi="fa-IR"/>
        </w:rPr>
        <w:t>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نرخ</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نامه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بهای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ماده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رها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ساز</w:t>
      </w:r>
      <w:r w:rsidRPr="00A45150">
        <w:rPr>
          <w:rFonts w:ascii="Tahoma" w:eastAsia="Times New Roman" w:hAnsi="Tahoma" w:cs="B Nazanin"/>
          <w:sz w:val="28"/>
          <w:szCs w:val="28"/>
          <w:bdr w:val="none" w:sz="0" w:space="0" w:color="auto" w:frame="1"/>
          <w:rtl/>
          <w:lang w:bidi="fa-IR"/>
        </w:rPr>
        <w:t xml:space="preserve"> ( </w:t>
      </w:r>
      <w:r w:rsidRPr="00A45150">
        <w:rPr>
          <w:rFonts w:ascii="Tahoma" w:eastAsia="Times New Roman" w:hAnsi="Tahoma" w:cs="B Nazanin" w:hint="cs"/>
          <w:sz w:val="28"/>
          <w:szCs w:val="28"/>
          <w:bdr w:val="none" w:sz="0" w:space="0" w:color="auto" w:frame="1"/>
          <w:rtl/>
          <w:lang w:bidi="fa-IR"/>
        </w:rPr>
        <w:t>روغن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مانند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آن</w:t>
      </w:r>
      <w:r w:rsidRPr="00A45150">
        <w:rPr>
          <w:rFonts w:ascii="Tahoma" w:eastAsia="Times New Roman" w:hAnsi="Tahoma" w:cs="B Nazanin"/>
          <w:sz w:val="28"/>
          <w:szCs w:val="28"/>
          <w:bdr w:val="none" w:sz="0" w:space="0" w:color="auto" w:frame="1"/>
          <w:rtl/>
          <w:lang w:bidi="fa-IR"/>
        </w:rPr>
        <w:t xml:space="preserve"> ) </w:t>
      </w:r>
      <w:r w:rsidRPr="00A45150">
        <w:rPr>
          <w:rFonts w:ascii="Tahoma" w:eastAsia="Times New Roman" w:hAnsi="Tahoma" w:cs="B Nazanin" w:hint="cs"/>
          <w:sz w:val="28"/>
          <w:szCs w:val="28"/>
          <w:bdr w:val="none" w:sz="0" w:space="0" w:color="auto" w:frame="1"/>
          <w:rtl/>
          <w:lang w:bidi="fa-IR"/>
        </w:rPr>
        <w:t>پیچ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مهره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لازم</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قیمت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منظور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شده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است</w:t>
      </w:r>
      <w:r w:rsidRPr="00A45150">
        <w:rPr>
          <w:rFonts w:ascii="Tahoma" w:eastAsia="Times New Roman" w:hAnsi="Tahoma" w:cs="B Nazanin"/>
          <w:sz w:val="28"/>
          <w:szCs w:val="28"/>
          <w:bdr w:val="none" w:sz="0" w:space="0" w:color="auto" w:frame="1"/>
          <w:rtl/>
          <w:lang w:bidi="fa-IR"/>
        </w:rPr>
        <w:t xml:space="preserve">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 xml:space="preserve">تبصره هفت </w:t>
      </w:r>
      <w:r w:rsidRPr="00A45150">
        <w:rPr>
          <w:rFonts w:ascii="Times New Roman" w:eastAsia="Times New Roman" w:hAnsi="Times New Roman" w:cs="Times New Roman" w:hint="cs"/>
          <w:sz w:val="28"/>
          <w:szCs w:val="28"/>
          <w:bdr w:val="none" w:sz="0" w:space="0" w:color="auto" w:frame="1"/>
          <w:rtl/>
          <w:lang w:bidi="fa-IR"/>
        </w:rPr>
        <w:t>–</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بهای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انجام</w:t>
      </w:r>
      <w:r w:rsidRPr="00A45150">
        <w:rPr>
          <w:rFonts w:ascii="Tahoma" w:eastAsia="Times New Roman" w:hAnsi="Tahoma" w:cs="B Nazanin"/>
          <w:sz w:val="28"/>
          <w:szCs w:val="28"/>
          <w:bdr w:val="none" w:sz="0" w:space="0" w:color="auto" w:frame="1"/>
          <w:rtl/>
          <w:lang w:bidi="fa-IR"/>
        </w:rPr>
        <w:t xml:space="preserve"> عملیات لازم برای برای ایجاد پخ در گوشه قالب ها در قیمت ها منظور شده است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 xml:space="preserve">تبصره هشت </w:t>
      </w:r>
      <w:r w:rsidRPr="00A45150">
        <w:rPr>
          <w:rFonts w:ascii="Times New Roman" w:eastAsia="Times New Roman" w:hAnsi="Times New Roman" w:cs="Times New Roman" w:hint="cs"/>
          <w:sz w:val="28"/>
          <w:szCs w:val="28"/>
          <w:bdr w:val="none" w:sz="0" w:space="0" w:color="auto" w:frame="1"/>
          <w:rtl/>
          <w:lang w:bidi="fa-IR"/>
        </w:rPr>
        <w:t>–</w:t>
      </w:r>
      <w:r w:rsidRPr="00A45150">
        <w:rPr>
          <w:rFonts w:ascii="Tahoma" w:eastAsia="Times New Roman" w:hAnsi="Tahoma" w:cs="B Nazanin"/>
          <w:sz w:val="28"/>
          <w:szCs w:val="28"/>
          <w:bdr w:val="none" w:sz="0" w:space="0" w:color="auto" w:frame="1"/>
          <w:rtl/>
          <w:lang w:bidi="fa-IR"/>
        </w:rPr>
        <w:t xml:space="preserve"> </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hint="cs"/>
          <w:sz w:val="28"/>
          <w:szCs w:val="28"/>
          <w:bdr w:val="none" w:sz="0" w:space="0" w:color="auto" w:frame="1"/>
          <w:rtl/>
          <w:lang w:bidi="fa-IR"/>
        </w:rPr>
        <w:t>هزینه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تمیز</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کردن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قالبها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قیمتها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نظر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گرفته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شده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است</w:t>
      </w:r>
      <w:r w:rsidRPr="00A45150">
        <w:rPr>
          <w:rFonts w:ascii="Tahoma" w:eastAsia="Times New Roman" w:hAnsi="Tahoma" w:cs="B Nazanin"/>
          <w:sz w:val="28"/>
          <w:szCs w:val="28"/>
          <w:bdr w:val="none" w:sz="0" w:space="0" w:color="auto" w:frame="1"/>
          <w:rtl/>
          <w:lang w:bidi="fa-IR"/>
        </w:rPr>
        <w:t xml:space="preserve">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 xml:space="preserve">تبصره نه </w:t>
      </w:r>
      <w:r w:rsidRPr="00A45150">
        <w:rPr>
          <w:rFonts w:ascii="Times New Roman" w:eastAsia="Times New Roman" w:hAnsi="Times New Roman" w:cs="Times New Roman" w:hint="cs"/>
          <w:sz w:val="28"/>
          <w:szCs w:val="28"/>
          <w:bdr w:val="none" w:sz="0" w:space="0" w:color="auto" w:frame="1"/>
          <w:rtl/>
          <w:lang w:bidi="fa-IR"/>
        </w:rPr>
        <w:t>–</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طبق</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مشخصات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فنی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ساخت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بتن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توسط</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دستگاه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بتن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ساز</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حمل</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آن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تراک</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میکسر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انجام</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شود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هیچ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گونه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اضافه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بهائ</w:t>
      </w:r>
      <w:r w:rsidRPr="00A45150">
        <w:rPr>
          <w:rFonts w:ascii="Tahoma" w:eastAsia="Times New Roman" w:hAnsi="Tahoma" w:cs="B Nazanin"/>
          <w:sz w:val="28"/>
          <w:szCs w:val="28"/>
          <w:bdr w:val="none" w:sz="0" w:space="0" w:color="auto" w:frame="1"/>
          <w:rtl/>
          <w:lang w:bidi="fa-IR"/>
        </w:rPr>
        <w:t>ی علاوه بر قیمت های پیش بینی شده در این قرارداد ، پرداخت نمی شود.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تبصره ده - چنانچه استفاده از افزودنی های بتن ضروری باشد ، با توجه به نوع و مشخصات ماده مورد نیاز بر اساس دستورالعمل تهیه اقلام فاکتوری شرح و بهای واحد مورد نظر تهیه و پرداخت می گردد.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b/>
          <w:bCs/>
          <w:sz w:val="28"/>
          <w:szCs w:val="28"/>
          <w:bdr w:val="none" w:sz="0" w:space="0" w:color="auto" w:frame="1"/>
          <w:rtl/>
          <w:lang w:bidi="fa-IR"/>
        </w:rPr>
        <w:t xml:space="preserve">ماده چهار </w:t>
      </w:r>
      <w:r w:rsidRPr="00A45150">
        <w:rPr>
          <w:rFonts w:ascii="Times New Roman" w:eastAsia="Times New Roman" w:hAnsi="Times New Roman" w:cs="Times New Roman" w:hint="cs"/>
          <w:b/>
          <w:bCs/>
          <w:sz w:val="28"/>
          <w:szCs w:val="28"/>
          <w:bdr w:val="none" w:sz="0" w:space="0" w:color="auto" w:frame="1"/>
          <w:rtl/>
          <w:lang w:bidi="fa-IR"/>
        </w:rPr>
        <w:t>–</w:t>
      </w:r>
      <w:r w:rsidRPr="00A45150">
        <w:rPr>
          <w:rFonts w:ascii="Tahoma" w:eastAsia="Times New Roman" w:hAnsi="Tahoma" w:cs="B Nazanin" w:hint="cs"/>
          <w:b/>
          <w:bCs/>
          <w:sz w:val="28"/>
          <w:szCs w:val="28"/>
          <w:bdr w:val="none" w:sz="0" w:space="0" w:color="auto" w:frame="1"/>
          <w:rtl/>
          <w:lang w:bidi="fa-IR"/>
        </w:rPr>
        <w:t>نحوه</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پرداخت</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پس از اتمام کار پیمانکار موظف است نسبت به تهیه صورت وضعیت کارهای انجام شده</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اقدام</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پس</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از</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تایید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نماینده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کارفرما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توجه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مفاد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قرارداد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نسبت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پرداخت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مبلغ</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کارکرد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پس</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از</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کسر</w:t>
      </w:r>
      <w:r w:rsidRPr="00A45150">
        <w:rPr>
          <w:rFonts w:ascii="Tahoma" w:eastAsia="Times New Roman" w:hAnsi="Tahoma" w:cs="B Nazanin"/>
          <w:sz w:val="28"/>
          <w:szCs w:val="28"/>
          <w:bdr w:val="none" w:sz="0" w:space="0" w:color="auto" w:frame="1"/>
          <w:rtl/>
          <w:lang w:bidi="fa-IR"/>
        </w:rPr>
        <w:t xml:space="preserve"> 10 </w:t>
      </w:r>
      <w:r w:rsidRPr="00A45150">
        <w:rPr>
          <w:rFonts w:ascii="Tahoma" w:eastAsia="Times New Roman" w:hAnsi="Tahoma" w:cs="B Nazanin" w:hint="cs"/>
          <w:sz w:val="28"/>
          <w:szCs w:val="28"/>
          <w:bdr w:val="none" w:sz="0" w:space="0" w:color="auto" w:frame="1"/>
          <w:rtl/>
          <w:lang w:bidi="fa-IR"/>
        </w:rPr>
        <w:t>درصد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حسن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انجام</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کار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5 </w:t>
      </w:r>
      <w:r w:rsidRPr="00A45150">
        <w:rPr>
          <w:rFonts w:ascii="Tahoma" w:eastAsia="Times New Roman" w:hAnsi="Tahoma" w:cs="B Nazanin" w:hint="cs"/>
          <w:sz w:val="28"/>
          <w:szCs w:val="28"/>
          <w:bdr w:val="none" w:sz="0" w:space="0" w:color="auto" w:frame="1"/>
          <w:rtl/>
          <w:lang w:bidi="fa-IR"/>
        </w:rPr>
        <w:t>درصد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مالیات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اقدام</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خواهد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شد</w:t>
      </w:r>
      <w:r w:rsidRPr="00A45150">
        <w:rPr>
          <w:rFonts w:ascii="Tahoma" w:eastAsia="Times New Roman" w:hAnsi="Tahoma" w:cs="B Nazanin"/>
          <w:sz w:val="28"/>
          <w:szCs w:val="28"/>
          <w:bdr w:val="none" w:sz="0" w:space="0" w:color="auto" w:frame="1"/>
          <w:rtl/>
          <w:lang w:bidi="fa-IR"/>
        </w:rPr>
        <w:t>..</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تبصره یک- 5 درصد حسن انجام کار پس از تحویل موقت و 5 درصد پس از تحویل قطعی با درخواست کتبی پیمانکار و تائید کارفرما به پیمانکار پرداخت میگردد.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 xml:space="preserve">تبصره دو </w:t>
      </w:r>
      <w:r w:rsidRPr="00A45150">
        <w:rPr>
          <w:rFonts w:ascii="Times New Roman" w:eastAsia="Times New Roman" w:hAnsi="Times New Roman" w:cs="Times New Roman" w:hint="cs"/>
          <w:sz w:val="28"/>
          <w:szCs w:val="28"/>
          <w:bdr w:val="none" w:sz="0" w:space="0" w:color="auto" w:frame="1"/>
          <w:rtl/>
          <w:lang w:bidi="fa-IR"/>
        </w:rPr>
        <w:t>–</w:t>
      </w:r>
      <w:r w:rsidRPr="00A45150">
        <w:rPr>
          <w:rFonts w:ascii="Tahoma" w:eastAsia="Times New Roman" w:hAnsi="Tahoma" w:cs="B Nazanin"/>
          <w:sz w:val="28"/>
          <w:szCs w:val="28"/>
          <w:bdr w:val="none" w:sz="0" w:space="0" w:color="auto" w:frame="1"/>
          <w:rtl/>
          <w:lang w:bidi="fa-IR"/>
        </w:rPr>
        <w:t xml:space="preserve"> 10 </w:t>
      </w:r>
      <w:r w:rsidRPr="00A45150">
        <w:rPr>
          <w:rFonts w:ascii="Tahoma" w:eastAsia="Times New Roman" w:hAnsi="Tahoma" w:cs="B Nazanin" w:hint="cs"/>
          <w:sz w:val="28"/>
          <w:szCs w:val="28"/>
          <w:bdr w:val="none" w:sz="0" w:space="0" w:color="auto" w:frame="1"/>
          <w:rtl/>
          <w:lang w:bidi="fa-IR"/>
        </w:rPr>
        <w:t>درصد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کل</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قرارداد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بعنوان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پیش</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پرداخت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از</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سوی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کارفرما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پیمانکار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پرداخت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میگردد</w:t>
      </w:r>
      <w:r w:rsidRPr="00A45150">
        <w:rPr>
          <w:rFonts w:ascii="Tahoma" w:eastAsia="Times New Roman" w:hAnsi="Tahoma" w:cs="B Nazanin"/>
          <w:sz w:val="28"/>
          <w:szCs w:val="28"/>
          <w:bdr w:val="none" w:sz="0" w:space="0" w:color="auto" w:frame="1"/>
          <w:rtl/>
          <w:lang w:bidi="fa-IR"/>
        </w:rPr>
        <w:t xml:space="preserve">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b/>
          <w:bCs/>
          <w:sz w:val="28"/>
          <w:szCs w:val="28"/>
          <w:bdr w:val="none" w:sz="0" w:space="0" w:color="auto" w:frame="1"/>
          <w:rtl/>
          <w:lang w:bidi="fa-IR"/>
        </w:rPr>
        <w:t xml:space="preserve">ماده پنج </w:t>
      </w:r>
      <w:r w:rsidRPr="00A45150">
        <w:rPr>
          <w:rFonts w:ascii="Times New Roman" w:eastAsia="Times New Roman" w:hAnsi="Times New Roman" w:cs="Times New Roman" w:hint="cs"/>
          <w:b/>
          <w:bCs/>
          <w:sz w:val="28"/>
          <w:szCs w:val="28"/>
          <w:bdr w:val="none" w:sz="0" w:space="0" w:color="auto" w:frame="1"/>
          <w:rtl/>
          <w:lang w:bidi="fa-IR"/>
        </w:rPr>
        <w:t>–</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مدت</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قرارداد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 xml:space="preserve">مدت قرارداد جمعا روز / ماه شمسی از تاریخ لغایت </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hint="cs"/>
          <w:sz w:val="28"/>
          <w:szCs w:val="28"/>
          <w:bdr w:val="none" w:sz="0" w:space="0" w:color="auto" w:frame="1"/>
          <w:rtl/>
          <w:lang w:bidi="fa-IR"/>
        </w:rPr>
        <w:t>می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باشد</w:t>
      </w:r>
      <w:r w:rsidRPr="00A45150">
        <w:rPr>
          <w:rFonts w:ascii="Tahoma" w:eastAsia="Times New Roman" w:hAnsi="Tahoma" w:cs="B Nazanin"/>
          <w:sz w:val="28"/>
          <w:szCs w:val="28"/>
          <w:bdr w:val="none" w:sz="0" w:space="0" w:color="auto" w:frame="1"/>
          <w:rtl/>
          <w:lang w:bidi="fa-IR"/>
        </w:rPr>
        <w:t>.</w:t>
      </w:r>
      <w:r w:rsidRPr="00A45150">
        <w:rPr>
          <w:rFonts w:ascii="Times New Roman" w:eastAsia="Times New Roman" w:hAnsi="Times New Roman" w:cs="Times New Roman" w:hint="cs"/>
          <w:sz w:val="28"/>
          <w:szCs w:val="28"/>
          <w:bdr w:val="none" w:sz="0" w:space="0" w:color="auto" w:frame="1"/>
          <w:rtl/>
          <w:lang w:bidi="fa-IR"/>
        </w:rPr>
        <w:t>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b/>
          <w:bCs/>
          <w:sz w:val="28"/>
          <w:szCs w:val="28"/>
          <w:bdr w:val="none" w:sz="0" w:space="0" w:color="auto" w:frame="1"/>
          <w:rtl/>
          <w:lang w:bidi="fa-IR"/>
        </w:rPr>
        <w:t xml:space="preserve">ماده شش </w:t>
      </w:r>
      <w:r w:rsidRPr="00A45150">
        <w:rPr>
          <w:rFonts w:ascii="Times New Roman" w:eastAsia="Times New Roman" w:hAnsi="Times New Roman" w:cs="Times New Roman" w:hint="cs"/>
          <w:b/>
          <w:bCs/>
          <w:sz w:val="28"/>
          <w:szCs w:val="28"/>
          <w:bdr w:val="none" w:sz="0" w:space="0" w:color="auto" w:frame="1"/>
          <w:rtl/>
          <w:lang w:bidi="fa-IR"/>
        </w:rPr>
        <w:t>–</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تعهدات</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پیمانکار</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lastRenderedPageBreak/>
        <w:t>6-1- پیمانکار از محل کار بازدید و از کم و کیف آن کاملا مطلع می باشد و کلیه نقشه ها و مشخصات فنی مربوط به اجرای کار را رویت نموده است و کلیه کارها را طبق نقشه و دستورکارها زیر نظر دستگاه نظارت بدون عیب و نقص انجام دهد .</w:t>
      </w:r>
      <w:r w:rsidRPr="00A45150">
        <w:rPr>
          <w:rFonts w:ascii="Times New Roman" w:eastAsia="Times New Roman" w:hAnsi="Times New Roman" w:cs="Times New Roman" w:hint="cs"/>
          <w:sz w:val="28"/>
          <w:szCs w:val="28"/>
          <w:bdr w:val="none" w:sz="0" w:space="0" w:color="auto" w:frame="1"/>
          <w:rtl/>
          <w:lang w:bidi="fa-IR"/>
        </w:rPr>
        <w:t>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6-2-پیمانکار میبایستی در تمام مراحل کار در کارگاه حاضر بوده و در غیاب خود نماینده تام الاختیار ذیصلاح با اطلاعات فنی مورد نیاز که مورد تائید کارفرما نیز باشد حضور داشته باشد.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6-3- پیمانکار جهت اجرای حسن انجام تعهدات خود مبلغ ریال به صورت چک تضمین شده بانکی در قبال اخذ رسید تحویل کارفرما می نماید . چک مذکور پس از اتمام کار با تقاضای پیمانکار مسترد می گردد.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6-4- چنانچه پیمانکار نسبت به شروع کار در موعد مقرر اقدام ننماید ، سپرده پیمانکار به نفع کارفرما ضبط و قرارداد فیمابین بدون نیاز به هیچگونه تشریفات لغو شده تلقی می گردد.</w:t>
      </w:r>
      <w:r w:rsidRPr="00A45150">
        <w:rPr>
          <w:rFonts w:ascii="Tahoma" w:eastAsia="Times New Roman" w:hAnsi="Tahoma" w:cs="B Nazanin"/>
          <w:sz w:val="28"/>
          <w:szCs w:val="28"/>
          <w:bdr w:val="none" w:sz="0" w:space="0" w:color="auto" w:frame="1"/>
          <w:rtl/>
          <w:lang w:bidi="fa-IR"/>
        </w:rPr>
        <w:br/>
        <w:t>6-5- چنانچه پیمانکار پس از شروع کار بهرعلت کار را متوقف نماید کارفرما می تواند بدون نیاز به تامین دلیل از دستگاههای قضایی و مراجع ذیصلاح نسبت به تنظیم صورتجلسه کارکرد که به تائید دستگاه نظارت رسیده اقدام اقدام و یک نسخه از آن را تحویل پیمانکار نماید.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6-6- پیمانکار متعهد به رعایت دقیق برنامه زمان بندی اجراء عملیات می باشد و در صورت هرگونه تاخیر که ناشی از کار پیمانکار باشد کلیه کلیه خسارات وارده متوجه وی خواهد بود.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6-7- پیمانکار حق واگذاری کار به غیر را ندارد و در صورت اثبات چنین سندی ، کارفرما حق هر گونه اقدام را به هر شکل و به صورت تام الاختیار خواهد داشت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6-8- پیمانکار در حفظ و حراست اموال شرکت ، ابزار ، ماشین آلات ، مصالح و قطعات مسئول است و کارفرما در هر مقطعی می تواند آمارگیری و بررسی از ابزار و وسائل .... نموده و در صورت وجود کمی و کاستی پیمانکار مسئول پاسخگویی و جبران است.</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6-9- پیمانکار مسئولیت کامل ناشی از منع قانونی کار کردن افراد مشمول نظام وظیفه و اتباع بیگانه خارجی (افغانی) بدون مجوز یا افرادی که را که به نحوی از حق کارکردن محروم هستند را دارد و کارفرما فرض را بر این قرار داده که افراد پیمانکار هیچ نوع منع قانونی برای کارکردن ندارند.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6-10- پیمانکار ملزم میگردد هرگاه عدم صلاحیت اخلاقی و یا فنی یک یا چند تن از پرسنل وی بنا به تشخیص مسئولین کارگاه محرز گردد ، حداکثر ظرف 48 ساعت از اعلام مسئولین کارکنان مذکور را تسویه حساب و تعویض و به جای آنها افراد مورد تائید را بکار گمارد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6-11-در صورت وقوع حادثه برای پرسنل پیمانکار ، پیمانکار مسئولیت تهیه ، تکمیل و امضاء فرم گزارشات حادثه وزارت کار و همچنین کلیه جنبه های مالی و حقوقی آن را بعهده خواهد داشت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6-12- پیمانکار مسئولیت کامل ایمنی پرسنل خود را بعهده داشته و متعهد خواهد بود که پرسنل خود را ملزم به استفاده از لوازم و وسائل استحفاظی نماید تا پرسنل دچار حادثه ناشی از کار نگردند . ضمنا رعایت مبحث 12 مقررات ملی ساختمان نیز اجباری می باشد.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lastRenderedPageBreak/>
        <w:t>6-13- پیمانکار تعهد می نماید که در پایان هر روز لیست کارگران خود را با مشخص نمودن وظیفه مربوطه به دفتر کارگاه تحویل نماید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6-14- تهیه کلیه ابزار آلات و لوازم آرماتوربندی ( میز کار و آچار گوساله ، دستکش ، لباس ، کفش ، کلاه ایمنی ... ) به عهده پیمانکار می باشد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6-15- پیمانکار موظف است جهت برش میلگردها از دستگاه هوا برش استفاده ننماید و حتی المقدور از قیچی استفاده نماید.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6-16- کلیه اسلیوگذاریها مطابق نقشه اعلام شده در تعهدات اجرای پیمانکار می باشد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 xml:space="preserve">6-17 </w:t>
      </w:r>
      <w:r w:rsidRPr="00A45150">
        <w:rPr>
          <w:rFonts w:ascii="Times New Roman" w:eastAsia="Times New Roman" w:hAnsi="Times New Roman" w:cs="Times New Roman" w:hint="cs"/>
          <w:sz w:val="28"/>
          <w:szCs w:val="28"/>
          <w:bdr w:val="none" w:sz="0" w:space="0" w:color="auto" w:frame="1"/>
          <w:rtl/>
          <w:lang w:bidi="fa-IR"/>
        </w:rPr>
        <w:t>–</w:t>
      </w:r>
      <w:r w:rsidRPr="00A45150">
        <w:rPr>
          <w:rFonts w:ascii="Tahoma" w:eastAsia="Times New Roman" w:hAnsi="Tahoma" w:cs="B Nazanin" w:hint="cs"/>
          <w:sz w:val="28"/>
          <w:szCs w:val="28"/>
          <w:bdr w:val="none" w:sz="0" w:space="0" w:color="auto" w:frame="1"/>
          <w:rtl/>
          <w:lang w:bidi="fa-IR"/>
        </w:rPr>
        <w:t>پیمانکار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موظف</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است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کلیه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نکات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ف</w:t>
      </w:r>
      <w:r w:rsidRPr="00A45150">
        <w:rPr>
          <w:rFonts w:ascii="Tahoma" w:eastAsia="Times New Roman" w:hAnsi="Tahoma" w:cs="B Nazanin"/>
          <w:sz w:val="28"/>
          <w:szCs w:val="28"/>
          <w:bdr w:val="none" w:sz="0" w:space="0" w:color="auto" w:frame="1"/>
          <w:rtl/>
          <w:lang w:bidi="fa-IR"/>
        </w:rPr>
        <w:t>نی اعم از طول خم ها ، طول همپوشانی را رعایت نماید.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6-18-پیمانکار موظف است کلیه میلگردها را با رعایت مقررات تعیین شده در آئین نامه بتن ایران بصورت سرد خم نماید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6-19- خم کردن میلگردها باید حتی المقدور بطور مکانیکی به وسیله ماشین مجهز به فلکه خم کن و با یک عبور در سرعت ثابت انجام پذیرد طوری که قسمت خم شده دارای شعاع انحنای ثابتی باشد.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6-20- پیمانکار مجاز نیست به منظور شکل دادن مجدد به میلگردها ، خم ها را باز و بسته نماید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6-21- پیمانکار باید قبل از جاگذاری میلگردها ، اطمینان حاصل نماید که رویه آنها ، از هر نوع عامل و اثر زیانبار، از قبیل گل ، روغن ، قیر ، دوغاب سیمان خشک شده ، رنگ ، کندگیر کننده زنگ پوسته شده و برف و یخ عاری است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6-22- آرماتورها باید قبل از بتن ریزی مطابق نقشه های اجرایی در جای خود قرار گیرند و طوری بسته و نگهداشته شوند که از جابجایی آنها خارج از محدوده روا داریهای مجاز ( فصل هشتم آئین نامه بتن ایران ) جلوگیری شود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6-23-برای بهم بستن آرماتورها بوسیله عناصر سازه ای باید از مفتولها یا اتصال دهنده ها و گیره های فولادی استفاده کرد و انتهای برجسته سیم ها و کیره ها در قشر بتن محافظ ( پوشش ) واقع نشود.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6-24- جنس ، ابعاد ، تعداد و فاصله لقمه ها و خرکها و سایر قطعات مورد استفاده برای تثبیت موقعیت میلگردها در جای صحیح باید طوری باشند که علاوه بر شرط بند 22 مانعی در برابر ریختن بتن و نقطه ضعفی در مقاومت و پایایی آن ایجاد نشود.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6-25-موقعیت آرماتورها باید هم قبل از بتن ریزی و هم در ضمن بتن ریزی کنترل شود ، تا پوششهای اسمی در محدوده رواداریهای مقرر شده ، به ویژه در طره ها به دقت تامین شود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6-26- قبل از جاگذاری آرماتورها باید رویه قالبها را نصب کرده و مواد رها ساز را روی قالبها بکشد.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6-27- قطعات رویه قالبها باید در کنار هم طوری جذب و جفت شوند که هدر رفتن شیره بتن ممکن نباشد.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6-28- قالبها باید از هر نوع آلودگی ، ملات ، مواد خارجی و نظایر اینها عاری باشند و قبل از هر بار مصرف با مواد رها ساز پوشانده شوند این مواد را باید چنان بکار برد که بدون آلوده شدن آرماتورها ، روی سطوح قالب لایه ای یکنواخت و نازک به وجود آید.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lastRenderedPageBreak/>
        <w:t>6-29- رعایت شاقولی بودن قالبها الزامی می باشد.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6-30- رعایت تراز بودن قالبها الزامی می باشد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b/>
          <w:bCs/>
          <w:sz w:val="28"/>
          <w:szCs w:val="28"/>
          <w:bdr w:val="none" w:sz="0" w:space="0" w:color="auto" w:frame="1"/>
          <w:rtl/>
          <w:lang w:bidi="fa-IR"/>
        </w:rPr>
        <w:t xml:space="preserve">ماده شش </w:t>
      </w:r>
      <w:r w:rsidRPr="00A45150">
        <w:rPr>
          <w:rFonts w:ascii="Times New Roman" w:eastAsia="Times New Roman" w:hAnsi="Times New Roman" w:cs="Times New Roman" w:hint="cs"/>
          <w:b/>
          <w:bCs/>
          <w:sz w:val="28"/>
          <w:szCs w:val="28"/>
          <w:bdr w:val="none" w:sz="0" w:space="0" w:color="auto" w:frame="1"/>
          <w:rtl/>
          <w:lang w:bidi="fa-IR"/>
        </w:rPr>
        <w:t>–</w:t>
      </w:r>
      <w:r w:rsidRPr="00A45150">
        <w:rPr>
          <w:rFonts w:ascii="Tahoma" w:eastAsia="Times New Roman" w:hAnsi="Tahoma" w:cs="B Nazanin" w:hint="cs"/>
          <w:b/>
          <w:bCs/>
          <w:sz w:val="28"/>
          <w:szCs w:val="28"/>
          <w:bdr w:val="none" w:sz="0" w:space="0" w:color="auto" w:frame="1"/>
          <w:rtl/>
          <w:lang w:bidi="fa-IR"/>
        </w:rPr>
        <w:t>مشخصات</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فنی</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بتن</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ریزی</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پیمانکار موظف به رعایت موارد ذیل می باشد.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 سنگدانه های مصرفی در ساخت بتن باید با مشخصات تعیین شده در مبحث پنجم مقررات ملی ساختمانی ایران تحت عنوان ( مصالح و فرآورده های ساختمانی ) و همچنین با ضوابط تعیین شده در آیین نامه بتن ایران مطابقت داشته باشد.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 سنگدانه های ریز و درشت مصرفی در بتن باید تمیز ، سخت ، پایا و عاری از مواد شیمیایی جذب شده ، پوشش های رسمی ، گچی و مواد ریز دیگری باشند که به چسبندگی آنها با خمیر سیمان اثر می گذارند .مقدار مواد زیان آور موجود در سنگدانه ها نباید از مقادیر حداکثر مجاز قید شده در مبحث 9 مقررات ملی ساختمان تجاوز کنند.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6-3- آب مصرفی در ساخت بتن باید تمیز و صاف باشد . باید از مصرف آب حاوی مقداری زیاد از هر نوع ماده قادر به صدمه زدن به بتن یا آرماتور از قبیل روغن ها ، اسیدها ، قلیاییها ، املاح ، مواد قندی و مواد آلی خودداری کرد.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6-4- در مورد مواد افزودنی در بتن باید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الف ) موثر بودن مواد افزودنی باید قبل از مصرف و به کمک نمونه های آزمایشی مخلوط و بتن مورد کنترل و تایید قرار گیرد.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ب) اگر بیشتر از یک نوع ماده افزودنی بکار رود ، باید سازگاری مواد مصرفی ، با یکدیگر مورد بررسی قرار گیرد.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ج ) اندازه گیری مواد افزودنی باید به دقت انجام پذیرد . اگر بیش از یک نوع ماده افزودنی بکار رود اندازه گیری</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هر یک از آنها بطور جداگانه صورت گیرد.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sz w:val="28"/>
          <w:szCs w:val="28"/>
          <w:bdr w:val="none" w:sz="0" w:space="0" w:color="auto" w:frame="1"/>
          <w:rtl/>
          <w:lang w:bidi="fa-IR"/>
        </w:rPr>
        <w:br/>
        <w:t xml:space="preserve">6-5- </w:t>
      </w:r>
      <w:r w:rsidRPr="00A45150">
        <w:rPr>
          <w:rFonts w:ascii="Tahoma" w:eastAsia="Times New Roman" w:hAnsi="Tahoma" w:cs="B Nazanin" w:hint="cs"/>
          <w:sz w:val="28"/>
          <w:szCs w:val="28"/>
          <w:bdr w:val="none" w:sz="0" w:space="0" w:color="auto" w:frame="1"/>
          <w:rtl/>
          <w:lang w:bidi="fa-IR"/>
        </w:rPr>
        <w:t>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ساخت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بتن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برای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مصرف</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بتن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آرمه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نباید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از</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کلرور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کلسیم</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یا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ماده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افزودنی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حاوی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کلرید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غیر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از</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ناخالصیهای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مربوط</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مواد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تشکیل</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دهنده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ماده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افزودنی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استفاده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شود</w:t>
      </w:r>
      <w:r w:rsidRPr="00A45150">
        <w:rPr>
          <w:rFonts w:ascii="Tahoma" w:eastAsia="Times New Roman" w:hAnsi="Tahoma" w:cs="B Nazanin"/>
          <w:sz w:val="28"/>
          <w:szCs w:val="28"/>
          <w:bdr w:val="none" w:sz="0" w:space="0" w:color="auto" w:frame="1"/>
          <w:rtl/>
          <w:lang w:bidi="fa-IR"/>
        </w:rPr>
        <w:t>.</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6-6- کلیه وسایلی که برای مخلوط کردن و انتقال بتن بکار می روند ، باید تمیز باشند.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6-7- کلیه مواد زاید و همینطور یخ باید از محل های مورد بتن ریزی زدوده شوند.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6-8- قالبها باید به نحوی مناسب اندود شوند.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6-9-مصالح بنایی پر کننده ای که در تماس با بتن خواهند بود باید به نحوی خیس شوند.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6-10- قبل از ریختن بتن باید آب اضافه از محل بتن ریزی خارج شود مگر آنکه استفاده از قیف و لوله مخصوص بتن ریزی در آب ( ترمی ) مورد نظر باشد با دستگاه نظارت آن را مجاز بداند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6-11- قبل از ریختن بتن جدید روی بتن سخت شده قبلی باید لایه ضعیف سطح بتن و هر نوع ماده ناسالم دیگر زدوده شوند.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lastRenderedPageBreak/>
        <w:t>6-12-بتن باید با رعایت ضوابط مندرج در آیین نامه بتن ایران طوری مخلوط شود که کلیه مواد تشکیل دهنده آن بصورت همگن و در مخلوط کن پخش شود . قبل از پر کردن مجدد ، باید مخلوط کن را بطور کامل تخلیه کرد.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6-13- انتقال بتن از مخلوط کن تا محل نهایی</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بتن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ریزی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باید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رعایت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ضوابط</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آیین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نامه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بتن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ایران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مطابق</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روشهایی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باشد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از</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جدا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شدن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یا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از</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بین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رفتن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مصالح</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جلوگیری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شود</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sz w:val="28"/>
          <w:szCs w:val="28"/>
          <w:bdr w:val="none" w:sz="0" w:space="0" w:color="auto" w:frame="1"/>
          <w:rtl/>
          <w:lang w:bidi="fa-IR"/>
        </w:rPr>
        <w:t xml:space="preserve"> . </w:t>
      </w:r>
      <w:r w:rsidRPr="00A45150">
        <w:rPr>
          <w:rFonts w:ascii="Tahoma" w:eastAsia="Times New Roman" w:hAnsi="Tahoma" w:cs="B Nazanin" w:hint="cs"/>
          <w:sz w:val="28"/>
          <w:szCs w:val="28"/>
          <w:bdr w:val="none" w:sz="0" w:space="0" w:color="auto" w:frame="1"/>
          <w:rtl/>
          <w:lang w:bidi="fa-IR"/>
        </w:rPr>
        <w:t>وسایل</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انتقال</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حمل</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بتن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باید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قادر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باشند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بتن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را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شرایطی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روشی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بطور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مداوم</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نحوی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مطمئن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محل</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بتن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ریزی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برسان</w:t>
      </w:r>
      <w:r w:rsidRPr="00A45150">
        <w:rPr>
          <w:rFonts w:ascii="Tahoma" w:eastAsia="Times New Roman" w:hAnsi="Tahoma" w:cs="B Nazanin"/>
          <w:sz w:val="28"/>
          <w:szCs w:val="28"/>
          <w:bdr w:val="none" w:sz="0" w:space="0" w:color="auto" w:frame="1"/>
          <w:rtl/>
          <w:lang w:bidi="fa-IR"/>
        </w:rPr>
        <w:t>ند.این ضوابط برای کلیه روشهای بتن ریزی از قبیل استفاده از پمپ ، تسمه نقاله ، سیستم های بتن پاشی ، چرخ دستی ، جام و جرثقیل و ترمی از اعتبار برخوردارند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6-14- بتن باید تا حد امکان نزدیک به محل نهایی خود ریخته شود تا از جدائی دانه ها در اثر جابجائی مجدد جلوگیری گردد.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6-15- آهنگ بتن ریزی باید طوری باشد که بتن همواره در حالت خمیری باقی بماند و بتواند به راحتی به فضاهای بین میلگردها راه یابد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6-16- بتنی که پس از افزودن آب به آن ، یا بعد از گیرش اولیه دوباره مخلوط شود نباید مورد استفاده قرار گیرد.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6-17- سطح فوقانی بتن ریخته شده بین دو درز اجرائی افقی متوالی باید تراز باشد.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6-18- بتن باید در طول عملیات بتن ریزی با استفاده از وسایل مناسب بطور کامل متراکم شود طوری که کاملا میلگردها و اقلام مدفون را در برگیرد و قسمتهای داخلی و بخصوص گوشه های قالب ها را به خوبی پر کند.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6-19- هنگام بتن ریزی ، هیچ قسمت از بتن نباید دمایی بیشتر از 30 درجه سلسیوس داشته باشد.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6-20- کلیه مصالح بتن آرمه مشتمل بر سنگدانه ها ، آب اختلاط ، میلگردها و نیز کلیه سطوحی که بتن با آنها تماس خواهد داشت مشتمل بر قالب ها ، زمین و بتن سخت شده قبلی باید از هر گونه یخ زدگی عاری باشند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6-21- هنگام بتن ریزی دمای هیچ قسمت از بتن تازه از 10 درجه سلسیوس کمتر نباشد.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6-22-عمل آوردن با آب فقط زمانی مجاز است که شواهدی حاکی از رسیدن مقاومت قطعه بتنی به 5 مگا پاسکال در دست باشد.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6-23- برای تامین پیوستگی بین لایه های بتن در محل درزهای اجرائی باید سطح بتن قبلی را خشن ساخت سپس لایه بعدی را ریخت.</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6-24- در درزهای اجرائی باید سطح بتن را تمیز کرد و دوغاب خشک شده را از روی آن زدود.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6-25- باید کلیه سطوح درزهای اجرائی را قبل از بتن ریزی جدید مرطوب کرد ولی آب اضافه باید تخلیه شود.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b/>
          <w:bCs/>
          <w:sz w:val="28"/>
          <w:szCs w:val="28"/>
          <w:bdr w:val="none" w:sz="0" w:space="0" w:color="auto" w:frame="1"/>
          <w:rtl/>
          <w:lang w:bidi="fa-IR"/>
        </w:rPr>
        <w:t xml:space="preserve">ماده هشت </w:t>
      </w:r>
      <w:r w:rsidRPr="00A45150">
        <w:rPr>
          <w:rFonts w:ascii="Times New Roman" w:eastAsia="Times New Roman" w:hAnsi="Times New Roman" w:cs="Times New Roman" w:hint="cs"/>
          <w:b/>
          <w:bCs/>
          <w:sz w:val="28"/>
          <w:szCs w:val="28"/>
          <w:bdr w:val="none" w:sz="0" w:space="0" w:color="auto" w:frame="1"/>
          <w:rtl/>
          <w:lang w:bidi="fa-IR"/>
        </w:rPr>
        <w:t>–</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تعهدات</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کارفرما</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7-1- کارفرما متعهد است زمین مورد نیاز برای ایجاد کارگاه و اجراء عملیات موضوع پیمان را همراه با کلیه نقشه های اجرایی در اختیار پیمانکار قرار دهد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lastRenderedPageBreak/>
        <w:t xml:space="preserve">7-2 </w:t>
      </w:r>
      <w:r w:rsidRPr="00A45150">
        <w:rPr>
          <w:rFonts w:ascii="Times New Roman" w:eastAsia="Times New Roman" w:hAnsi="Times New Roman" w:cs="Times New Roman" w:hint="cs"/>
          <w:sz w:val="28"/>
          <w:szCs w:val="28"/>
          <w:bdr w:val="none" w:sz="0" w:space="0" w:color="auto" w:frame="1"/>
          <w:rtl/>
          <w:lang w:bidi="fa-IR"/>
        </w:rPr>
        <w:t>–</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تامین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مصالح</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مصرفی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درخواست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پیمانکار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تامین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ماشین</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آلات</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حمل</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از</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انبار</w:t>
      </w:r>
      <w:r w:rsidRPr="00A45150">
        <w:rPr>
          <w:rFonts w:ascii="Tahoma" w:eastAsia="Times New Roman" w:hAnsi="Tahoma" w:cs="B Nazanin"/>
          <w:sz w:val="28"/>
          <w:szCs w:val="28"/>
          <w:bdr w:val="none" w:sz="0" w:space="0" w:color="auto" w:frame="1"/>
          <w:rtl/>
          <w:lang w:bidi="fa-IR"/>
        </w:rPr>
        <w:t xml:space="preserve"> کارگاه تا محل اجرا بعهده کارفرما می باشد ( بارگیری ، حمل ، تخلیه مصالح از انبار تا محل اجرا به عهده پیمانکار می باشد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7-3- تامین محل اسکان پرسنل پیمانکار در کارگاه در حد مقدورات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7-4- تامین آب و برق مورد نیاز کار.</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7-5- اخذ و ارائه مجوزهای لازم جهت انجام کار.</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7-6- پرداخت مبلغ انجام کار که پس از اتمام عملیات و تائید قابل پرداخت می باشد.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7-7- چنانچه تاخیری بواسطه کار کارفرما باشد پیمانکار جریمه ای نخواهد پرداخت و تشخیص این موضوع بعهده کارفرما می باشد.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b/>
          <w:bCs/>
          <w:sz w:val="28"/>
          <w:szCs w:val="28"/>
          <w:bdr w:val="none" w:sz="0" w:space="0" w:color="auto" w:frame="1"/>
          <w:rtl/>
          <w:lang w:bidi="fa-IR"/>
        </w:rPr>
        <w:t>ماده نه- موارد فسخ قرارداد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8-1- انتقال قرارداد یا واگذاری عملیات به اشخاص حقیقی یا حقوقی دیگر از طرف پیمانکار</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8-2-عدم اجرای تمام یا قسمتی از موارد قرارداد در موعد پیش بینی شده</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8-3- تاخیر در شروع بکار بیش از 15 روز از تاریخ ابلاغ قرارداد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 xml:space="preserve">8-4- تاخیر در اجرای کار بطوریکه دلالت بر عدم صلاحیت مالی و فنی و یا سوء نیت </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hint="cs"/>
          <w:sz w:val="28"/>
          <w:szCs w:val="28"/>
          <w:bdr w:val="none" w:sz="0" w:space="0" w:color="auto" w:frame="1"/>
          <w:rtl/>
          <w:lang w:bidi="fa-IR"/>
        </w:rPr>
        <w:t>پیمانکار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بنماید</w:t>
      </w:r>
      <w:r w:rsidRPr="00A45150">
        <w:rPr>
          <w:rFonts w:ascii="Tahoma" w:eastAsia="Times New Roman" w:hAnsi="Tahoma" w:cs="B Nazanin"/>
          <w:sz w:val="28"/>
          <w:szCs w:val="28"/>
          <w:bdr w:val="none" w:sz="0" w:space="0" w:color="auto" w:frame="1"/>
          <w:rtl/>
          <w:lang w:bidi="fa-IR"/>
        </w:rPr>
        <w:t xml:space="preserve">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8-5- غیبت بدون اجازه پیمانکار و یا تعطیل کردن کار بدون کسب اجازه کتبی از کارفرما</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8-6- عدم پیشرفت کار متناسب با مقدار کاری که بایستی مطابق برنامه زمانبندی انجام شود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 xml:space="preserve">تبصره </w:t>
      </w:r>
      <w:r w:rsidRPr="00A45150">
        <w:rPr>
          <w:rFonts w:ascii="Times New Roman" w:eastAsia="Times New Roman" w:hAnsi="Times New Roman" w:cs="Times New Roman" w:hint="cs"/>
          <w:sz w:val="28"/>
          <w:szCs w:val="28"/>
          <w:bdr w:val="none" w:sz="0" w:space="0" w:color="auto" w:frame="1"/>
          <w:rtl/>
          <w:lang w:bidi="fa-IR"/>
        </w:rPr>
        <w:t>–</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کلیه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موارد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مذکور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تشخیص</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نظر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کارفرما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ملاک</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عمل</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بوده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قاطعی</w:t>
      </w:r>
      <w:r w:rsidRPr="00A45150">
        <w:rPr>
          <w:rFonts w:ascii="Tahoma" w:eastAsia="Times New Roman" w:hAnsi="Tahoma" w:cs="B Nazanin"/>
          <w:sz w:val="28"/>
          <w:szCs w:val="28"/>
          <w:bdr w:val="none" w:sz="0" w:space="0" w:color="auto" w:frame="1"/>
          <w:rtl/>
          <w:lang w:bidi="fa-IR"/>
        </w:rPr>
        <w:t>ت دارد .</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b/>
          <w:bCs/>
          <w:sz w:val="28"/>
          <w:szCs w:val="28"/>
          <w:bdr w:val="none" w:sz="0" w:space="0" w:color="auto" w:frame="1"/>
          <w:rtl/>
          <w:lang w:bidi="fa-IR"/>
        </w:rPr>
        <w:t xml:space="preserve">ماده ده </w:t>
      </w:r>
      <w:r w:rsidRPr="00A45150">
        <w:rPr>
          <w:rFonts w:ascii="Times New Roman" w:eastAsia="Times New Roman" w:hAnsi="Times New Roman" w:cs="Times New Roman" w:hint="cs"/>
          <w:b/>
          <w:bCs/>
          <w:sz w:val="28"/>
          <w:szCs w:val="28"/>
          <w:bdr w:val="none" w:sz="0" w:space="0" w:color="auto" w:frame="1"/>
          <w:rtl/>
          <w:lang w:bidi="fa-IR"/>
        </w:rPr>
        <w:t>–</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دوره</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تضمین</w:t>
      </w:r>
      <w:r w:rsidRPr="00A45150">
        <w:rPr>
          <w:rFonts w:ascii="Tahoma" w:eastAsia="Times New Roman" w:hAnsi="Tahoma" w:cs="B Nazanin"/>
          <w:b/>
          <w:bCs/>
          <w:sz w:val="28"/>
          <w:szCs w:val="28"/>
          <w:bdr w:val="none" w:sz="0" w:space="0" w:color="auto" w:frame="1"/>
          <w:rtl/>
          <w:lang w:bidi="fa-IR"/>
        </w:rPr>
        <w:t xml:space="preserve"> </w:t>
      </w:r>
      <w:r w:rsidRPr="00A45150">
        <w:rPr>
          <w:rFonts w:ascii="Tahoma" w:eastAsia="Times New Roman" w:hAnsi="Tahoma" w:cs="B Nazanin" w:hint="cs"/>
          <w:b/>
          <w:bCs/>
          <w:sz w:val="28"/>
          <w:szCs w:val="28"/>
          <w:bdr w:val="none" w:sz="0" w:space="0" w:color="auto" w:frame="1"/>
          <w:rtl/>
          <w:lang w:bidi="fa-IR"/>
        </w:rPr>
        <w:t>قرارداد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مدت دوره تضمین قرارداد پس از اتمام کار که به تائید کارفرما و دستگاه نظارت رسیده ، دو برابر مدت زمان قرارداد می باشد در صورت بلانقص بودن کار انجام شده , مبلغ ده درصد حسن انجام کار و سپرده حسن انجام تعهدات با تقاضای پیمانکار به ایشان مسترد می گردد.</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b/>
          <w:bCs/>
          <w:sz w:val="28"/>
          <w:szCs w:val="28"/>
          <w:bdr w:val="none" w:sz="0" w:space="0" w:color="auto" w:frame="1"/>
          <w:rtl/>
          <w:lang w:bidi="fa-IR"/>
        </w:rPr>
        <w:t>ماده یازده</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ahoma" w:eastAsia="Times New Roman" w:hAnsi="Tahoma" w:cs="B Nazanin"/>
          <w:sz w:val="28"/>
          <w:szCs w:val="28"/>
          <w:bdr w:val="none" w:sz="0" w:space="0" w:color="auto" w:frame="1"/>
          <w:rtl/>
          <w:lang w:bidi="fa-IR"/>
        </w:rPr>
        <w:t xml:space="preserve">این قرارداد در11ماده و .... </w:t>
      </w:r>
      <w:r w:rsidRPr="00A45150">
        <w:rPr>
          <w:rFonts w:ascii="Times New Roman" w:eastAsia="Times New Roman" w:hAnsi="Times New Roman" w:cs="Times New Roman" w:hint="cs"/>
          <w:sz w:val="28"/>
          <w:szCs w:val="28"/>
          <w:bdr w:val="none" w:sz="0" w:space="0" w:color="auto" w:frame="1"/>
          <w:rtl/>
          <w:lang w:bidi="fa-IR"/>
        </w:rPr>
        <w:t> </w:t>
      </w:r>
      <w:r w:rsidRPr="00A45150">
        <w:rPr>
          <w:rFonts w:ascii="Tahoma" w:eastAsia="Times New Roman" w:hAnsi="Tahoma" w:cs="B Nazanin" w:hint="cs"/>
          <w:sz w:val="28"/>
          <w:szCs w:val="28"/>
          <w:bdr w:val="none" w:sz="0" w:space="0" w:color="auto" w:frame="1"/>
          <w:rtl/>
          <w:lang w:bidi="fa-IR"/>
        </w:rPr>
        <w:t>تبصره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چهار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نسخه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تهیه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تنظیم</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شده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که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هر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نسخه</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حکم</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واحد</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را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دارا</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و</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قابل</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اعتبار</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می</w:t>
      </w:r>
      <w:r w:rsidRPr="00A45150">
        <w:rPr>
          <w:rFonts w:ascii="Tahoma" w:eastAsia="Times New Roman" w:hAnsi="Tahoma" w:cs="B Nazanin"/>
          <w:sz w:val="28"/>
          <w:szCs w:val="28"/>
          <w:bdr w:val="none" w:sz="0" w:space="0" w:color="auto" w:frame="1"/>
          <w:rtl/>
          <w:lang w:bidi="fa-IR"/>
        </w:rPr>
        <w:t xml:space="preserve"> </w:t>
      </w:r>
      <w:r w:rsidRPr="00A45150">
        <w:rPr>
          <w:rFonts w:ascii="Tahoma" w:eastAsia="Times New Roman" w:hAnsi="Tahoma" w:cs="B Nazanin" w:hint="cs"/>
          <w:sz w:val="28"/>
          <w:szCs w:val="28"/>
          <w:bdr w:val="none" w:sz="0" w:space="0" w:color="auto" w:frame="1"/>
          <w:rtl/>
          <w:lang w:bidi="fa-IR"/>
        </w:rPr>
        <w:t>باشد</w:t>
      </w:r>
      <w:r w:rsidRPr="00A45150">
        <w:rPr>
          <w:rFonts w:ascii="Tahoma" w:eastAsia="Times New Roman" w:hAnsi="Tahoma" w:cs="B Nazanin"/>
          <w:sz w:val="28"/>
          <w:szCs w:val="28"/>
          <w:bdr w:val="none" w:sz="0" w:space="0" w:color="auto" w:frame="1"/>
          <w:rtl/>
          <w:lang w:bidi="fa-IR"/>
        </w:rPr>
        <w:t>.</w:t>
      </w:r>
    </w:p>
    <w:p w:rsidR="000456B7" w:rsidRPr="00A45150" w:rsidRDefault="000456B7" w:rsidP="000456B7">
      <w:pPr>
        <w:shd w:val="clear" w:color="auto" w:fill="FFFFFF"/>
        <w:spacing w:after="0" w:line="360" w:lineRule="atLeast"/>
        <w:jc w:val="right"/>
        <w:textAlignment w:val="top"/>
        <w:rPr>
          <w:rFonts w:ascii="Tahoma" w:eastAsia="Times New Roman" w:hAnsi="Tahoma" w:cs="B Nazanin"/>
          <w:sz w:val="28"/>
          <w:szCs w:val="28"/>
          <w:rtl/>
        </w:rPr>
      </w:pPr>
      <w:r w:rsidRPr="00A45150">
        <w:rPr>
          <w:rFonts w:ascii="Times New Roman" w:eastAsia="Times New Roman" w:hAnsi="Times New Roman" w:cs="Times New Roman" w:hint="cs"/>
          <w:sz w:val="28"/>
          <w:szCs w:val="28"/>
          <w:bdr w:val="none" w:sz="0" w:space="0" w:color="auto" w:frame="1"/>
          <w:rtl/>
          <w:lang w:bidi="fa-IR"/>
        </w:rPr>
        <w:t> </w:t>
      </w:r>
    </w:p>
    <w:p w:rsidR="000456B7" w:rsidRPr="00A45150" w:rsidRDefault="000456B7" w:rsidP="00A45150">
      <w:pPr>
        <w:shd w:val="clear" w:color="auto" w:fill="FFFFFF"/>
        <w:bidi/>
        <w:spacing w:after="0" w:line="360" w:lineRule="atLeast"/>
        <w:jc w:val="center"/>
        <w:textAlignment w:val="top"/>
        <w:rPr>
          <w:rFonts w:ascii="Tahoma" w:eastAsia="Times New Roman" w:hAnsi="Tahoma" w:cs="B Nazanin"/>
          <w:sz w:val="28"/>
          <w:szCs w:val="28"/>
          <w:rtl/>
        </w:rPr>
      </w:pPr>
      <w:r w:rsidRPr="00A45150">
        <w:rPr>
          <w:rFonts w:ascii="Tahoma" w:eastAsia="Times New Roman" w:hAnsi="Tahoma" w:cs="B Nazanin"/>
          <w:b/>
          <w:bCs/>
          <w:sz w:val="28"/>
          <w:szCs w:val="28"/>
          <w:bdr w:val="none" w:sz="0" w:space="0" w:color="auto" w:frame="1"/>
          <w:rtl/>
          <w:lang w:bidi="fa-IR"/>
        </w:rPr>
        <w:t>کارفرما</w:t>
      </w:r>
      <w:r w:rsidR="00A45150" w:rsidRPr="00A45150">
        <w:rPr>
          <w:rFonts w:ascii="Tahoma" w:eastAsia="Times New Roman" w:hAnsi="Tahoma" w:cs="B Nazanin" w:hint="cs"/>
          <w:b/>
          <w:bCs/>
          <w:sz w:val="28"/>
          <w:szCs w:val="28"/>
          <w:bdr w:val="none" w:sz="0" w:space="0" w:color="auto" w:frame="1"/>
          <w:rtl/>
          <w:lang w:bidi="fa-IR"/>
        </w:rPr>
        <w:t xml:space="preserve">    </w:t>
      </w:r>
      <w:r w:rsidR="00A45150" w:rsidRPr="00A45150">
        <w:rPr>
          <w:rFonts w:ascii="Tahoma" w:eastAsia="Times New Roman" w:hAnsi="Tahoma" w:cs="B Nazanin" w:hint="cs"/>
          <w:b/>
          <w:bCs/>
          <w:sz w:val="28"/>
          <w:szCs w:val="28"/>
          <w:bdr w:val="none" w:sz="0" w:space="0" w:color="auto" w:frame="1"/>
          <w:rtl/>
          <w:lang w:bidi="fa-IR"/>
        </w:rPr>
        <w:tab/>
      </w:r>
      <w:r w:rsidR="00A45150" w:rsidRPr="00A45150">
        <w:rPr>
          <w:rFonts w:ascii="Tahoma" w:eastAsia="Times New Roman" w:hAnsi="Tahoma" w:cs="B Nazanin" w:hint="cs"/>
          <w:b/>
          <w:bCs/>
          <w:sz w:val="28"/>
          <w:szCs w:val="28"/>
          <w:bdr w:val="none" w:sz="0" w:space="0" w:color="auto" w:frame="1"/>
          <w:rtl/>
          <w:lang w:bidi="fa-IR"/>
        </w:rPr>
        <w:tab/>
      </w:r>
      <w:r w:rsidR="00A45150" w:rsidRPr="00A45150">
        <w:rPr>
          <w:rFonts w:ascii="Tahoma" w:eastAsia="Times New Roman" w:hAnsi="Tahoma" w:cs="B Nazanin" w:hint="cs"/>
          <w:b/>
          <w:bCs/>
          <w:sz w:val="28"/>
          <w:szCs w:val="28"/>
          <w:bdr w:val="none" w:sz="0" w:space="0" w:color="auto" w:frame="1"/>
          <w:rtl/>
          <w:lang w:bidi="fa-IR"/>
        </w:rPr>
        <w:tab/>
      </w:r>
      <w:r w:rsidR="00A45150" w:rsidRPr="00A45150">
        <w:rPr>
          <w:rFonts w:ascii="Tahoma" w:eastAsia="Times New Roman" w:hAnsi="Tahoma" w:cs="B Nazanin" w:hint="cs"/>
          <w:b/>
          <w:bCs/>
          <w:sz w:val="28"/>
          <w:szCs w:val="28"/>
          <w:bdr w:val="none" w:sz="0" w:space="0" w:color="auto" w:frame="1"/>
          <w:rtl/>
          <w:lang w:bidi="fa-IR"/>
        </w:rPr>
        <w:tab/>
      </w:r>
      <w:r w:rsidR="00A45150" w:rsidRPr="00A45150">
        <w:rPr>
          <w:rFonts w:ascii="Tahoma" w:eastAsia="Times New Roman" w:hAnsi="Tahoma" w:cs="B Nazanin" w:hint="cs"/>
          <w:b/>
          <w:bCs/>
          <w:sz w:val="28"/>
          <w:szCs w:val="28"/>
          <w:bdr w:val="none" w:sz="0" w:space="0" w:color="auto" w:frame="1"/>
          <w:rtl/>
          <w:lang w:bidi="fa-IR"/>
        </w:rPr>
        <w:tab/>
      </w:r>
      <w:r w:rsidR="00A45150" w:rsidRPr="00A45150">
        <w:rPr>
          <w:rFonts w:ascii="Tahoma" w:eastAsia="Times New Roman" w:hAnsi="Tahoma" w:cs="B Nazanin" w:hint="cs"/>
          <w:b/>
          <w:bCs/>
          <w:sz w:val="28"/>
          <w:szCs w:val="28"/>
          <w:bdr w:val="none" w:sz="0" w:space="0" w:color="auto" w:frame="1"/>
          <w:rtl/>
          <w:lang w:bidi="fa-IR"/>
        </w:rPr>
        <w:tab/>
      </w:r>
      <w:r w:rsidR="00A45150" w:rsidRPr="00A45150">
        <w:rPr>
          <w:rFonts w:ascii="Tahoma" w:eastAsia="Times New Roman" w:hAnsi="Tahoma" w:cs="B Nazanin" w:hint="cs"/>
          <w:b/>
          <w:bCs/>
          <w:sz w:val="28"/>
          <w:szCs w:val="28"/>
          <w:bdr w:val="none" w:sz="0" w:space="0" w:color="auto" w:frame="1"/>
          <w:rtl/>
          <w:lang w:bidi="fa-IR"/>
        </w:rPr>
        <w:tab/>
      </w:r>
      <w:r w:rsidR="00A45150" w:rsidRPr="00A45150">
        <w:rPr>
          <w:rFonts w:ascii="Tahoma" w:eastAsia="Times New Roman" w:hAnsi="Tahoma" w:cs="B Nazanin" w:hint="cs"/>
          <w:b/>
          <w:bCs/>
          <w:sz w:val="28"/>
          <w:szCs w:val="28"/>
          <w:bdr w:val="none" w:sz="0" w:space="0" w:color="auto" w:frame="1"/>
          <w:rtl/>
          <w:lang w:bidi="fa-IR"/>
        </w:rPr>
        <w:tab/>
      </w:r>
      <w:r w:rsidRPr="00A45150">
        <w:rPr>
          <w:rFonts w:ascii="Tahoma" w:eastAsia="Times New Roman" w:hAnsi="Tahoma" w:cs="B Nazanin"/>
          <w:b/>
          <w:bCs/>
          <w:sz w:val="28"/>
          <w:szCs w:val="28"/>
          <w:bdr w:val="none" w:sz="0" w:space="0" w:color="auto" w:frame="1"/>
          <w:rtl/>
          <w:lang w:bidi="fa-IR"/>
        </w:rPr>
        <w:t xml:space="preserve"> پیمانکار</w:t>
      </w:r>
      <w:r w:rsidRPr="00A45150">
        <w:rPr>
          <w:rFonts w:ascii="Times New Roman" w:eastAsia="Times New Roman" w:hAnsi="Times New Roman" w:cs="Times New Roman" w:hint="cs"/>
          <w:b/>
          <w:bCs/>
          <w:sz w:val="28"/>
          <w:szCs w:val="28"/>
          <w:bdr w:val="none" w:sz="0" w:space="0" w:color="auto" w:frame="1"/>
          <w:rtl/>
          <w:lang w:bidi="fa-IR"/>
        </w:rPr>
        <w:t>             </w:t>
      </w:r>
    </w:p>
    <w:p w:rsidR="00973BA6" w:rsidRPr="00A45150" w:rsidRDefault="00973BA6" w:rsidP="000456B7">
      <w:pPr>
        <w:rPr>
          <w:rFonts w:cs="B Nazanin"/>
          <w:sz w:val="28"/>
          <w:szCs w:val="28"/>
        </w:rPr>
      </w:pPr>
    </w:p>
    <w:sectPr w:rsidR="00973BA6" w:rsidRPr="00A45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EA"/>
    <w:rsid w:val="000456B7"/>
    <w:rsid w:val="00475DEA"/>
    <w:rsid w:val="00973BA6"/>
    <w:rsid w:val="00A451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56B7"/>
    <w:rPr>
      <w:b/>
      <w:bCs/>
    </w:rPr>
  </w:style>
  <w:style w:type="character" w:customStyle="1" w:styleId="apple-converted-space">
    <w:name w:val="apple-converted-space"/>
    <w:basedOn w:val="DefaultParagraphFont"/>
    <w:rsid w:val="000456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56B7"/>
    <w:rPr>
      <w:b/>
      <w:bCs/>
    </w:rPr>
  </w:style>
  <w:style w:type="character" w:customStyle="1" w:styleId="apple-converted-space">
    <w:name w:val="apple-converted-space"/>
    <w:basedOn w:val="DefaultParagraphFont"/>
    <w:rsid w:val="0004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1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Siamak</dc:creator>
  <cp:lastModifiedBy>Siamak</cp:lastModifiedBy>
  <cp:revision>5</cp:revision>
  <cp:lastPrinted>2016-09-21T14:02:00Z</cp:lastPrinted>
  <dcterms:created xsi:type="dcterms:W3CDTF">2016-07-23T11:15:00Z</dcterms:created>
  <dcterms:modified xsi:type="dcterms:W3CDTF">2016-09-21T14:02:00Z</dcterms:modified>
</cp:coreProperties>
</file>