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D23" w:rsidRPr="00594961" w:rsidRDefault="006E0D23" w:rsidP="00594961">
      <w:pPr>
        <w:shd w:val="clear" w:color="auto" w:fill="FFFFFF"/>
        <w:spacing w:after="0" w:line="225" w:lineRule="atLeast"/>
        <w:jc w:val="center"/>
        <w:textAlignment w:val="top"/>
        <w:rPr>
          <w:rFonts w:ascii="Tahoma" w:eastAsia="Times New Roman" w:hAnsi="Tahoma" w:cs="B Nazanin"/>
          <w:b/>
          <w:bCs/>
          <w:color w:val="6E6B64"/>
          <w:sz w:val="36"/>
          <w:szCs w:val="36"/>
        </w:rPr>
      </w:pPr>
      <w:r w:rsidRPr="00594961">
        <w:rPr>
          <w:rFonts w:ascii="Tahoma" w:eastAsia="Times New Roman" w:hAnsi="Tahoma" w:cs="B Nazanin"/>
          <w:b/>
          <w:bCs/>
          <w:color w:val="0070C0"/>
          <w:sz w:val="36"/>
          <w:szCs w:val="36"/>
          <w:bdr w:val="none" w:sz="0" w:space="0" w:color="auto" w:frame="1"/>
          <w:rtl/>
        </w:rPr>
        <w:t>قرار داد</w:t>
      </w:r>
      <w:r w:rsidRPr="00594961">
        <w:rPr>
          <w:rFonts w:ascii="Times New Roman" w:eastAsia="Times New Roman" w:hAnsi="Times New Roman" w:cs="Times New Roman" w:hint="cs"/>
          <w:b/>
          <w:bCs/>
          <w:color w:val="0070C0"/>
          <w:sz w:val="36"/>
          <w:szCs w:val="36"/>
          <w:bdr w:val="none" w:sz="0" w:space="0" w:color="auto" w:frame="1"/>
          <w:rtl/>
        </w:rPr>
        <w:t> </w:t>
      </w:r>
      <w:r w:rsidRPr="00594961">
        <w:rPr>
          <w:rFonts w:ascii="Tahoma" w:eastAsia="Times New Roman" w:hAnsi="Tahoma" w:cs="B Nazanin" w:hint="cs"/>
          <w:b/>
          <w:bCs/>
          <w:color w:val="0070C0"/>
          <w:sz w:val="36"/>
          <w:szCs w:val="36"/>
          <w:bdr w:val="none" w:sz="0" w:space="0" w:color="auto" w:frame="1"/>
          <w:rtl/>
        </w:rPr>
        <w:t>داربست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این قرارداد در تاریخ .............. فیمابین شرکت ........... به نمایندگی ................ به نشانی................ تلفن .............. که در این قرارداد کارفرما نامیده می شود از یکطرف و آقای ................ فرزند............... به شماره شناسنامه ........... صادره از ......... و به نشانی..................... تلفن ..........که از طرف دیگر پیمانکار نامیده می</w:t>
      </w:r>
      <w:bookmarkStart w:id="0" w:name="_GoBack"/>
      <w:bookmarkEnd w:id="0"/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شود مطابق با شرایط و مشخصات ذیل منعقد و لازم الاجراء میباشد.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یک </w:t>
      </w:r>
      <w:r w:rsidRPr="0059496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موضوع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عبارتست از اجاره و حمل و نصب و اجرای داربست جهت اجرای نما پروژه 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دو </w:t>
      </w:r>
      <w:r w:rsidRPr="0059496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اسناد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و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مدارک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2-1- قرارداد حاضر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2-2- کلیه دستورکارهائیکه در حین اجراء توسط کارفرما یا دستگاه نظارت ابلاغ میگردد.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سه </w:t>
      </w:r>
      <w:r w:rsidRPr="0059496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مبلغ کل قرارداد حدودا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ریال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پیش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بینی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میگردد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25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درصد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قابل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افزایش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یا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کاهش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اساس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نرخنامه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پیوست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قابل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خواهد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چهار </w:t>
      </w:r>
      <w:r w:rsidRPr="0059496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نحوه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پرداخت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پس از اتمام کار پیمانکار موظف است نسبت به تهیه صورت وضعیت کارهای انجام شده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اقدام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پس از تائید نماینده کارفرما با توجه به مفاد قرارداد نسبت به پرداخت مبلغ کارکرد پس از کسر کسورات قانونی اقدام خواهد شد.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تبصره یک 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10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درصد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کل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بعنوان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پیش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سوی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میگردد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پنج </w:t>
      </w:r>
      <w:r w:rsidRPr="0059496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مدت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مدت قرارداد جمعا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روز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/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شمسی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تاریخ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لغایت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شش </w:t>
      </w:r>
      <w:r w:rsidRPr="0059496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پیمانکار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پیمانکار موظف به رعایت موارد ذیل می باشد: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6-1- کلیه قسمتهای داربست شامل جایگاه اجزای نگهدارنده ، تکیه گاه ها ، اتصالات ، راههای عبور و پلکان داربست باید با استفاده از مصالح مناسب و مرغوب مانند چوب و فلولاد و امثال آن توسط شخص ذیصلاح طوری طراحی ، ساخته و آماده بکار شود که داربست علاوه بر ایستایی و پایداری لازم ، ظرفیت پذیرش 4 برابر بار مورد نظر را داشته باشد.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6-2-قطعات و اجزاء چوبی بکار برده شده در داربست باید بدون پوسیدگی ، ترک خوردگی و سایر نواقصی باشد که استحکام آن را به خطر اندازد . همچنین ازرنگ کردن اجزاء چوبی داربست که باعث پوشیده شدن عیوب و نوافص آن میگردد ، باید حودداری شود.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6-3- الوارهای چوبی که برای جایگاه داربست مورد استفاده قرار میگیرند ، باید صاف ، بدون هرگونه زائده و برجستگی و عاری از مواد چسبنده و لغزنده باشند . کلیه الوارها باید دارای ضخامت یکسان بوده و حداقل دارای 25 سانتیمتر عرض و 5 سانتیمتر ضخامت باشند و طوری در کنار یکدیگر قرار داده شوند که به هیچ وجه ابزار و مصالح از بین آئها به پائین سقوط ننماید . همچنین فاصله تکیه گاههای الوارها باید حداکثر 250 سانتی متر باشد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6-5- کلیه عملیات مربوط به نصب ،تغییر ،تعمیر یا پیاده کردن داربست ، باید توسط اشخاص ذیصلاح انجام شود.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br/>
        <w:t>6-6- داربست باید در موارد ذیل توسط شخص ذیصلاح مورد بازدید و کنترل قرار گیرد تا از پایداری ، استحکام و ایمنی آن اطمینان حاصل شود.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الف 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قبل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شروع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استفاده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ب- حداقل هفته ای یکبار در حین استفاده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ج- پس از هرگونه تغییرات با ایجاد وقفه در استفاده از آن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د- پس از وقوع باد ، طوفان ، زلزله و عوامل مشابه که استحکام و پایداری داربست مورد تردید قرار گیرد.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6-7- برای جلوگیری از خطر سقوط کارگران ، باید در طرف باز جایگاههای کار ، نرده حفاظتی مطابق بند ذیل نصب شود :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الف 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ارتفاع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نرده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حفاظتی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کف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طبقه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یا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سکوی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باید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100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سانتیمتر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همچنین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ارتفاع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نرده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پله باید 80 سانتیمتر باشد.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ب- نرده حفاظتی باید در فواصل 2 متر ، دارای پایه های عمودی بوده و ساختمان و اجزاء سازه آن دارای چنان مقاومتی باشد که بتواند در مقابل 100 کیلوگرم فشار و ضربه وارده در تمام جهات مقاومت نماید. بعلاوه نرده باید مقاومت لازم را برای مواقعی که در معرض برخورد با وسائل متحرک قرار می گیرد ، داشته باشد. همچنین برای پیشگیری از افتادن مصالح و ابزار کار از روی کف جایگاهها باید در لبه های باز جایگاهها پاخوردهای چوبی نصب شود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6-8- در فصل سرما هنگامیکه روی جایگاههای داربست برف یا یخ وجود داشته باشد ، کارگران نباید روی آن کار کنند مگر آنکه قبلا برف و یخ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روی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جایگاهها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برداشته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6-9- از داربست ها نباید برای انبار کردن مصالح ساختمانی استفاده شود ، مگر مصالحی که برای کوتاه مدت و برای انجام کار تدریجی مورد نیاز باشد . در چنین حالتی نیز جهت تعادل داربست ، بار روی جایگاهها باید بطور یکنواخت توزیع گردد . ضمنا در پایان کار روزانه ، باید کلیه مصالح اضافی و ابزار کار از روی جایگاههای داربست تخلیه شود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lastRenderedPageBreak/>
        <w:t>6-10- برای تامین ایستایی داربست و جلوگیری از واژگون شدن آن ، رعایت موارد زیر الزامی است :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الف 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پایه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ای داربست به نحو مطمئنی در محل تکیه گاهها مستقر شود ، بطوریکه از جابجایی و لغزش آنها جلوگیری بعمل آید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ب- پایه های داربست در محل استقرار روی زمین ، باید روی صفحات افقی قرار گیرد ، تا از فرورفتن آنها در زمین و بر هم خوردن تعادل داربست پیشگیری شود.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ج- داربست باید در فاصله های مناسب عمودی و افقی ، بطور محکم به ساختمان متصل و مهار گردد تا از لرزش و نوسان داربست در حین کار جلوگیری بعمل آید.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د- در مواردی که داربست در دو ضلع مجاور قرار می گیرد ، باید در محل تلاقی بطور کامل به یکدیگر متصل و کلاف شوند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ه- در موقع طوفان یا باد شدید ، از کارکردن روی داربست باید جلوگیری شود.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6-11-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هنگامیکه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مصالح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روی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جایگاه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داربست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بطرف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بالا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کشیده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شود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باید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کمک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طناب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برخورد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داربست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جلوگیری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بعمل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آید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6-12-در موقع پیاده کردن و برچیدن داربست چوبی ، باید کلیه میخها از قطعات داربست بطور کامل بیرون کشیده شوند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6-13- پیمانکار از محل کار بازدید و از کم و کیف آن کاملا مطلع می باشد و کلیه نقشه ها و مشخصات فنی مربوط به اجرای کار را رویت نموده است و کلیه کارها را طبق نقشه و دستور کارها زیر نظر دستگاه نظارت بدون عیب و نقص انجام دهد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6-14- پیمانکار می بایستی در تمام مراحل کار در کارگاه حاضر بوده و در غیاب خود نماینده تام الاختیار ذیصلاح با اطلاعات فنی مورد نیاز که مورد تایید کارفرما نیز باشد حضور داشته باشد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6-15- پیمانکار حق واگذاری کار به غیر را ندارد و در صورت اثبات چنین سندی ، کارفرما حق هرگونه اقدام را به هر شکل و به صورت تام الاختیار خواهد داشت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6-16- پیمانکار مسئولیت کامل ناشی از منع قانونی کار کردن افراد مشمول نظام وظیفه و اتباع بیگانه خارجی (افغانی) بدون مجوز یا افرادی که به نحوی از حق کار کردن محروم هستند را دارد و کارفرما فرض را بر این قرار داده که افراد پیمانکار هیچ نوع متع قانونی برای کارکردن ندارند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6-17 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صورت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وقوع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حادثه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برای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پرسنل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مسوولیت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تهیه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تکمیل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امضاء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فرم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گزارشات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حادثه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وزارت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همچنین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کلیه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جنبه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های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مالی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حقوقی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آن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را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بعهده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خواهد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شت.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6-18-پیمانکار مسوولیت کامل ایمنی پرسنل خود را به عهده داشته و متعهد خواهد بود که پرسنل خود را ملزم به استفاده از لوازم و وسائل استحفاظی ( دستکش ، کلاه ایمنی ، کفش ایمنی و ....) نماید تا پرسنل دچار حادثه ناشی از کار نگردند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6-19- رعایت مبحث 12 مقررات ملی ساختمان و آیین نامه حفاظتی کارگاههای ساختمانی از طرف پیمانکار الزامی می باشد.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lastRenderedPageBreak/>
        <w:t> 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ماده هفت </w:t>
      </w:r>
      <w:r w:rsidRPr="0059496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–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تعهدات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کارفرما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7-1- تامین محل اسکان پرسنل پیمانکار در کارگاه در حد مقدورات.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7-2 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مبلغ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انجام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پس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اتمام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عملیات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تایید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قابل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پرداخت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می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باشد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7-3- چنانچه تاخیری بواسطه کار کارفرما باشد پیمانکار جریمه ای نخواهد پرداخت و تشخیص این موضوع بعهده کارفرما می باشد.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هشت- موارد فسخ قرارداد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8-1- انتقال قرارداد یا واگذاری عملیات به اشخاص حقیقی یا حقوقی دیگر از طرف پیمانکار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8-2-عدم اجراء تمام یا قسمتی از موارد قرارداد در موعد پیش بینی شده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8-3- تاخیر در شروع بکار بیش از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               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روز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از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تاریخ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ابلاغ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قرارداد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8-4- تاخیر در اجرای کار بطوریکه دلالت بر عدم صلاحیت مالی و فنی و یا سوء نیت 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بنماید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8-5- غیبت بدون اجازه پیمانکار و یا تعطیل کردن کار بدون کسب اجازه کتبی از کارفرما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8-6- عدم پیشرفت کار متناسب با مقدار کاری که بایستی مطابق برنامه زمانبندی انجام شود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تبصره </w:t>
      </w: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–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در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کلیه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موارد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مذکور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تشخیص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نظر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ملاک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عمل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بوده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و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قاطعیت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color w:val="000000"/>
          <w:sz w:val="28"/>
          <w:szCs w:val="28"/>
          <w:bdr w:val="none" w:sz="0" w:space="0" w:color="auto" w:frame="1"/>
          <w:rtl/>
        </w:rPr>
        <w:t>دارد</w:t>
      </w: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 xml:space="preserve">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نه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مدت دوره تضمین قرارداد پس از اتمام کار که به تائید کارفرما و دستگاه نظارت رسیده ، دو برابر مدت زمان قرارداد می باشد در صورت بلانقص بودن کار انجام شده 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ماده ده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ahoma" w:eastAsia="Times New Roman" w:hAnsi="Tahoma" w:cs="B Nazanin"/>
          <w:color w:val="000000"/>
          <w:sz w:val="28"/>
          <w:szCs w:val="28"/>
          <w:bdr w:val="none" w:sz="0" w:space="0" w:color="auto" w:frame="1"/>
          <w:rtl/>
        </w:rPr>
        <w:t>این قرارداد در ده ماده و دو تبصره و در چهار نسخه تهیه و تنظیم شده که هر نسخه حکم واحد را دارا و قابل اعتبار می باشد.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imes New Roman" w:eastAsia="Times New Roman" w:hAnsi="Times New Roman" w:cs="Times New Roman" w:hint="cs"/>
          <w:color w:val="000000"/>
          <w:sz w:val="28"/>
          <w:szCs w:val="28"/>
          <w:bdr w:val="none" w:sz="0" w:space="0" w:color="auto" w:frame="1"/>
          <w:rtl/>
        </w:rPr>
        <w:t> </w:t>
      </w:r>
    </w:p>
    <w:p w:rsidR="006E0D23" w:rsidRPr="00594961" w:rsidRDefault="006E0D23" w:rsidP="006E0D23">
      <w:pPr>
        <w:shd w:val="clear" w:color="auto" w:fill="FFFFFF"/>
        <w:spacing w:after="0" w:line="360" w:lineRule="atLeast"/>
        <w:jc w:val="right"/>
        <w:textAlignment w:val="top"/>
        <w:rPr>
          <w:rFonts w:ascii="Tahoma" w:eastAsia="Times New Roman" w:hAnsi="Tahoma" w:cs="B Nazanin"/>
          <w:color w:val="6E6B64"/>
          <w:sz w:val="28"/>
          <w:szCs w:val="28"/>
          <w:rtl/>
        </w:rPr>
      </w:pPr>
      <w:r w:rsidRPr="0059496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     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کارفرما</w:t>
      </w:r>
      <w:r w:rsidRPr="0059496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                                                           </w:t>
      </w:r>
      <w:r w:rsidRPr="00594961">
        <w:rPr>
          <w:rFonts w:ascii="Tahoma" w:eastAsia="Times New Roman" w:hAnsi="Tahom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594961">
        <w:rPr>
          <w:rFonts w:ascii="Tahoma" w:eastAsia="Times New Roman" w:hAnsi="Tahom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پیمانکار</w:t>
      </w:r>
      <w:r w:rsidRPr="00594961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bdr w:val="none" w:sz="0" w:space="0" w:color="auto" w:frame="1"/>
          <w:rtl/>
        </w:rPr>
        <w:t>             </w:t>
      </w:r>
    </w:p>
    <w:p w:rsidR="0048518E" w:rsidRPr="00594961" w:rsidRDefault="0048518E" w:rsidP="006E0D23">
      <w:pPr>
        <w:rPr>
          <w:rFonts w:cs="B Nazanin"/>
          <w:sz w:val="28"/>
          <w:szCs w:val="28"/>
        </w:rPr>
      </w:pPr>
    </w:p>
    <w:sectPr w:rsidR="0048518E" w:rsidRPr="00594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EF"/>
    <w:rsid w:val="0048518E"/>
    <w:rsid w:val="00594961"/>
    <w:rsid w:val="006E0D23"/>
    <w:rsid w:val="00B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D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Siamak</dc:creator>
  <cp:lastModifiedBy>Siamak</cp:lastModifiedBy>
  <cp:revision>5</cp:revision>
  <cp:lastPrinted>2016-09-21T13:33:00Z</cp:lastPrinted>
  <dcterms:created xsi:type="dcterms:W3CDTF">2016-07-23T11:14:00Z</dcterms:created>
  <dcterms:modified xsi:type="dcterms:W3CDTF">2016-09-21T13:33:00Z</dcterms:modified>
</cp:coreProperties>
</file>